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237679035"/>
    <w:p w14:paraId="7FD30785" w14:textId="2B4FE316" w:rsidR="00EC4216" w:rsidRPr="00EC4216" w:rsidRDefault="009F71A4" w:rsidP="00EC4216">
      <w:pPr>
        <w:ind w:left="720" w:firstLine="720"/>
        <w:jc w:val="center"/>
        <w:rPr>
          <w:rFonts w:ascii="Calibri" w:hAnsi="Calibri" w:cs="Calibri"/>
          <w:b/>
          <w:color w:val="1F4E79"/>
          <w:sz w:val="48"/>
          <w:szCs w:val="78"/>
        </w:rPr>
      </w:pPr>
      <w:r w:rsidRPr="00EC4216">
        <w:rPr>
          <w:noProof/>
        </w:rPr>
        <mc:AlternateContent>
          <mc:Choice Requires="wps">
            <w:drawing>
              <wp:anchor distT="0" distB="0" distL="114300" distR="114300" simplePos="0" relativeHeight="251656192" behindDoc="0" locked="0" layoutInCell="1" allowOverlap="1" wp14:anchorId="1D668BC7" wp14:editId="2AF8F15A">
                <wp:simplePos x="0" y="0"/>
                <wp:positionH relativeFrom="column">
                  <wp:posOffset>-450215</wp:posOffset>
                </wp:positionH>
                <wp:positionV relativeFrom="paragraph">
                  <wp:posOffset>-27940</wp:posOffset>
                </wp:positionV>
                <wp:extent cx="323850" cy="9086850"/>
                <wp:effectExtent l="25400" t="26670" r="31750" b="49530"/>
                <wp:wrapNone/>
                <wp:docPr id="15"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9086850"/>
                        </a:xfrm>
                        <a:prstGeom prst="rect">
                          <a:avLst/>
                        </a:prstGeom>
                        <a:solidFill>
                          <a:srgbClr val="2E74B5">
                            <a:alpha val="35001"/>
                          </a:srgbClr>
                        </a:solidFill>
                        <a:ln w="38100">
                          <a:solidFill>
                            <a:srgbClr val="F2F2F2"/>
                          </a:solidFill>
                          <a:miter lim="800000"/>
                          <a:headEnd/>
                          <a:tailEnd/>
                        </a:ln>
                        <a:effectLst>
                          <a:outerShdw dist="28398" dir="3806097" algn="ctr" rotWithShape="0">
                            <a:srgbClr val="1F4D7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FC9888" id="Rectangle 33" o:spid="_x0000_s1026" style="position:absolute;margin-left:-35.45pt;margin-top:-2.2pt;width:25.5pt;height:71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eNmbAIAAN8EAAAOAAAAZHJzL2Uyb0RvYy54bWysVFtv2yAUfp+0/4B4X3zJzbHiVF3STJO6&#10;i9RNeyaAbTQMDEic9NfvgNM0bd+mJRLicDiX7+M7Xt4cO4kO3DqhVYWzUYoRV1QzoZoK//yx/VBg&#10;5DxRjEiteIVP3OGb1ft3y96UPNetloxbBEmUK3tT4dZ7UyaJoy3viBtpwxU4a2074sG0TcIs6SF7&#10;J5M8TWdJry0zVlPuHJxuBidexfx1zan/VteOeyQrDL35uNq47sKarJakbCwxraDnNsg/dNERoaDo&#10;JdWGeIL2VrxJ1QlqtdO1H1HdJbquBeURA6DJ0ldoHlpieMQC5Dhzocn9v7T06+HBfLehdWfuNf3t&#10;kNLrlqiG31qr+5YTBuWyQFTSG1deAoLhIBTt+i+awdOSvdeRg2Ntu5AQ0KFjpPp0oZofPaJwOM7H&#10;xRQehIJrkRazYIQSpHyKNtb5T1x3KGwqbOEpY3ZyuHd+uPp0JXavpWBbIWU0bLNbS4sOBJ49v5tP&#10;Pk6HWGlaMpyOp2k6oALkw/VY3l3nkQr10GuRpWmMf+E8Rw3ptnn4nyG8uNYJDwqXoqtwkYbfoLlA&#10;7J1iUX+eCDnsAb9UAQGP2gWkkcg9pHhoWY+YCFzkxXgBc8UECHlcpLN0MceIyAYmkHqLkdX+l/Bt&#10;lE9g/g0l2XaymRevKQFGhu6gi2tK9FP5SNBVZ1EQQQNh3Fy50+wEeoDq8dHhqwCbVttHjHqYsAq7&#10;P3tiOUbyswJNLbLJJIxkNCbTeQ6Gvfbsrj1EUUhVYQ9I43bthzHeGyuaFiplEY/St6DDWkSJPHd1&#10;Vi9MUQRxnvgwptd2vPX8XVr9BQAA//8DAFBLAwQUAAYACAAAACEA3NedbuEAAAALAQAADwAAAGRy&#10;cy9kb3ducmV2LnhtbEyPTU+DQBCG7yb+h82YeKMLldAWWRo1aYyHHlpNqrctjIDuzhJ2S9Ff73jS&#10;23w8eeeZYj1ZI0YcfOdIQTKLQSBVru6oUfDyvImWIHzQVGvjCBV8oYd1eXlR6Lx2Z9rhuA+N4BDy&#10;uVbQhtDnUvqqRav9zPVIvHt3g9WB26GR9aDPHG6NnMdxJq3uiC+0useHFqvP/ckqOEwfb9vXYEYa&#10;7XfytNA3m+39o1LXV9PdLYiAU/iD4Vef1aFkp6M7Ue2FURAt4hWjXKQpCAaiZMWDI5PpPMtAloX8&#10;/0P5AwAA//8DAFBLAQItABQABgAIAAAAIQC2gziS/gAAAOEBAAATAAAAAAAAAAAAAAAAAAAAAABb&#10;Q29udGVudF9UeXBlc10ueG1sUEsBAi0AFAAGAAgAAAAhADj9If/WAAAAlAEAAAsAAAAAAAAAAAAA&#10;AAAALwEAAF9yZWxzLy5yZWxzUEsBAi0AFAAGAAgAAAAhAOPx42ZsAgAA3wQAAA4AAAAAAAAAAAAA&#10;AAAALgIAAGRycy9lMm9Eb2MueG1sUEsBAi0AFAAGAAgAAAAhANzXnW7hAAAACwEAAA8AAAAAAAAA&#10;AAAAAAAAxgQAAGRycy9kb3ducmV2LnhtbFBLBQYAAAAABAAEAPMAAADUBQAAAAA=&#10;" fillcolor="#2e74b5" strokecolor="#f2f2f2" strokeweight="3pt">
                <v:fill opacity="22873f"/>
                <v:shadow on="t" color="#1f4d78" opacity=".5" offset="1pt"/>
              </v:rect>
            </w:pict>
          </mc:Fallback>
        </mc:AlternateContent>
      </w:r>
    </w:p>
    <w:p w14:paraId="5DD4826F" w14:textId="77777777" w:rsidR="00EC4216" w:rsidRPr="00EC4216" w:rsidRDefault="00EC4216" w:rsidP="00EC4216">
      <w:pPr>
        <w:ind w:left="720" w:firstLine="720"/>
        <w:jc w:val="center"/>
        <w:rPr>
          <w:rFonts w:ascii="Calibri" w:hAnsi="Calibri" w:cs="Calibri"/>
          <w:b/>
          <w:color w:val="1F4E79"/>
          <w:sz w:val="78"/>
          <w:szCs w:val="78"/>
        </w:rPr>
      </w:pPr>
      <w:r w:rsidRPr="00EC4216">
        <w:rPr>
          <w:rFonts w:ascii="Calibri" w:hAnsi="Calibri" w:cs="Calibri"/>
          <w:b/>
          <w:color w:val="1F4E79"/>
          <w:sz w:val="78"/>
          <w:szCs w:val="78"/>
        </w:rPr>
        <w:t>ST EUPHEMIA COLLEGE</w:t>
      </w:r>
    </w:p>
    <w:p w14:paraId="3C9CC5C0" w14:textId="0DC9A1DA" w:rsidR="00EC4216" w:rsidRPr="00EC4216" w:rsidRDefault="009F71A4" w:rsidP="00EC4216">
      <w:pPr>
        <w:jc w:val="center"/>
        <w:rPr>
          <w:rFonts w:ascii="Calibri" w:hAnsi="Calibri" w:cs="Calibri"/>
          <w:b/>
          <w:color w:val="1F4E79"/>
          <w:sz w:val="144"/>
          <w:szCs w:val="96"/>
        </w:rPr>
      </w:pPr>
      <w:r w:rsidRPr="00EC4216">
        <w:rPr>
          <w:noProof/>
        </w:rPr>
        <w:drawing>
          <wp:anchor distT="0" distB="0" distL="114300" distR="114300" simplePos="0" relativeHeight="251655168" behindDoc="1" locked="0" layoutInCell="1" allowOverlap="1" wp14:anchorId="020D0838" wp14:editId="15022171">
            <wp:simplePos x="0" y="0"/>
            <wp:positionH relativeFrom="column">
              <wp:posOffset>2456815</wp:posOffset>
            </wp:positionH>
            <wp:positionV relativeFrom="paragraph">
              <wp:posOffset>597535</wp:posOffset>
            </wp:positionV>
            <wp:extent cx="1593850" cy="1973580"/>
            <wp:effectExtent l="0" t="0" r="0" b="0"/>
            <wp:wrapTight wrapText="bothSides">
              <wp:wrapPolygon edited="0">
                <wp:start x="0" y="0"/>
                <wp:lineTo x="0" y="21475"/>
                <wp:lineTo x="21428" y="21475"/>
                <wp:lineTo x="21428"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93850" cy="1973580"/>
                    </a:xfrm>
                    <a:prstGeom prst="rect">
                      <a:avLst/>
                    </a:prstGeom>
                    <a:noFill/>
                  </pic:spPr>
                </pic:pic>
              </a:graphicData>
            </a:graphic>
            <wp14:sizeRelH relativeFrom="page">
              <wp14:pctWidth>0</wp14:pctWidth>
            </wp14:sizeRelH>
            <wp14:sizeRelV relativeFrom="page">
              <wp14:pctHeight>0</wp14:pctHeight>
            </wp14:sizeRelV>
          </wp:anchor>
        </w:drawing>
      </w:r>
    </w:p>
    <w:p w14:paraId="655B2007" w14:textId="77777777" w:rsidR="00EC4216" w:rsidRPr="00EC4216" w:rsidRDefault="00EC4216" w:rsidP="00EC4216">
      <w:pPr>
        <w:jc w:val="center"/>
        <w:rPr>
          <w:rFonts w:ascii="Calibri" w:hAnsi="Calibri" w:cs="Calibri"/>
          <w:b/>
          <w:color w:val="1F4E79"/>
          <w:sz w:val="52"/>
          <w:szCs w:val="96"/>
        </w:rPr>
      </w:pPr>
    </w:p>
    <w:p w14:paraId="73E89F1B" w14:textId="77777777" w:rsidR="00EC4216" w:rsidRPr="00EC4216" w:rsidRDefault="00EC4216" w:rsidP="00EC4216">
      <w:pPr>
        <w:jc w:val="center"/>
        <w:rPr>
          <w:rFonts w:ascii="Calibri" w:hAnsi="Calibri" w:cs="Calibri"/>
          <w:b/>
          <w:color w:val="1F4E79"/>
          <w:sz w:val="96"/>
          <w:szCs w:val="96"/>
        </w:rPr>
      </w:pPr>
    </w:p>
    <w:p w14:paraId="3E2CC499" w14:textId="77777777" w:rsidR="00EC4216" w:rsidRPr="00EC4216" w:rsidRDefault="00EC4216" w:rsidP="00EC4216">
      <w:pPr>
        <w:jc w:val="center"/>
        <w:rPr>
          <w:rFonts w:ascii="Calibri" w:hAnsi="Calibri" w:cs="Calibri"/>
          <w:b/>
          <w:color w:val="1F4E79"/>
          <w:sz w:val="96"/>
          <w:szCs w:val="96"/>
        </w:rPr>
      </w:pPr>
    </w:p>
    <w:p w14:paraId="567EE9BD" w14:textId="77777777" w:rsidR="00EC4216" w:rsidRPr="00EC4216" w:rsidRDefault="005B1F0F" w:rsidP="005B1F0F">
      <w:pPr>
        <w:jc w:val="center"/>
        <w:rPr>
          <w:b/>
          <w:sz w:val="72"/>
          <w:szCs w:val="72"/>
        </w:rPr>
      </w:pPr>
      <w:r>
        <w:rPr>
          <w:rFonts w:ascii="Calibri" w:hAnsi="Calibri" w:cs="Calibri"/>
          <w:b/>
          <w:color w:val="1F4E79"/>
          <w:sz w:val="96"/>
          <w:szCs w:val="96"/>
        </w:rPr>
        <w:t xml:space="preserve">     </w:t>
      </w:r>
      <w:r w:rsidR="00122091">
        <w:rPr>
          <w:rFonts w:ascii="Calibri" w:hAnsi="Calibri" w:cs="Calibri"/>
          <w:b/>
          <w:color w:val="1F4E79"/>
          <w:sz w:val="96"/>
          <w:szCs w:val="96"/>
        </w:rPr>
        <w:t xml:space="preserve">  PREP</w:t>
      </w:r>
      <w:r w:rsidR="00EC4216" w:rsidRPr="00EC4216">
        <w:rPr>
          <w:rFonts w:ascii="Calibri" w:hAnsi="Calibri" w:cs="Calibri"/>
          <w:b/>
          <w:color w:val="1F4E79"/>
          <w:sz w:val="96"/>
          <w:szCs w:val="96"/>
        </w:rPr>
        <w:t xml:space="preserve"> </w:t>
      </w:r>
      <w:r>
        <w:rPr>
          <w:rFonts w:ascii="Calibri" w:hAnsi="Calibri" w:cs="Calibri"/>
          <w:b/>
          <w:color w:val="1F4E79"/>
          <w:sz w:val="96"/>
          <w:szCs w:val="96"/>
        </w:rPr>
        <w:t>–</w:t>
      </w:r>
      <w:r w:rsidR="00EC4216" w:rsidRPr="00EC4216">
        <w:rPr>
          <w:rFonts w:ascii="Calibri" w:hAnsi="Calibri" w:cs="Calibri"/>
          <w:b/>
          <w:color w:val="1F4E79"/>
          <w:sz w:val="96"/>
          <w:szCs w:val="96"/>
        </w:rPr>
        <w:t xml:space="preserve"> </w:t>
      </w:r>
      <w:r>
        <w:rPr>
          <w:rFonts w:ascii="Calibri" w:hAnsi="Calibri" w:cs="Calibri"/>
          <w:b/>
          <w:color w:val="1F4E79"/>
          <w:sz w:val="96"/>
          <w:szCs w:val="96"/>
        </w:rPr>
        <w:t xml:space="preserve">YEAR </w:t>
      </w:r>
      <w:r w:rsidR="00EC4216" w:rsidRPr="00EC4216">
        <w:rPr>
          <w:rFonts w:ascii="Calibri" w:hAnsi="Calibri" w:cs="Calibri"/>
          <w:b/>
          <w:color w:val="1F4E79"/>
          <w:sz w:val="96"/>
          <w:szCs w:val="96"/>
        </w:rPr>
        <w:t>12</w:t>
      </w:r>
    </w:p>
    <w:p w14:paraId="5DD9CE6D" w14:textId="736D987E" w:rsidR="00DB5B23" w:rsidRPr="00122091" w:rsidRDefault="009F71A4" w:rsidP="00A4775D">
      <w:pPr>
        <w:pStyle w:val="TOC1"/>
        <w:rPr>
          <w:sz w:val="22"/>
          <w:szCs w:val="22"/>
        </w:rPr>
      </w:pPr>
      <w:r>
        <w:rPr>
          <w:noProof/>
          <w:lang w:val="en-AU" w:eastAsia="en-AU"/>
        </w:rPr>
        <mc:AlternateContent>
          <mc:Choice Requires="wps">
            <w:drawing>
              <wp:anchor distT="0" distB="0" distL="114300" distR="114300" simplePos="0" relativeHeight="251658240" behindDoc="0" locked="0" layoutInCell="1" allowOverlap="1" wp14:anchorId="4901054A" wp14:editId="121CBC39">
                <wp:simplePos x="0" y="0"/>
                <wp:positionH relativeFrom="column">
                  <wp:posOffset>-83820</wp:posOffset>
                </wp:positionH>
                <wp:positionV relativeFrom="paragraph">
                  <wp:posOffset>4551680</wp:posOffset>
                </wp:positionV>
                <wp:extent cx="6351905" cy="427355"/>
                <wp:effectExtent l="1270" t="0" r="0" b="1270"/>
                <wp:wrapNone/>
                <wp:docPr id="14"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1905" cy="427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CB7DFC" id="Rectangle 35" o:spid="_x0000_s1026" style="position:absolute;margin-left:-6.6pt;margin-top:358.4pt;width:500.15pt;height:33.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2ah5wEAALUDAAAOAAAAZHJzL2Uyb0RvYy54bWysU9tu2zAMfR+wfxD0vjhOk3Y14hRFigwD&#10;ugvQ7QMYWbaFyaJGKXG6rx+lpGmwvQ3zgyCK4iHP0fHy7jBYsdcUDLpalpOpFNopbIzravn92+bd&#10;eylCBNeARadr+ayDvFu9fbMcfaVn2KNtNAkGcaEafS37GH1VFEH1eoAwQa8dJ1ukASKH1BUNwcjo&#10;gy1m0+l1MSI1nlDpEPj04ZiUq4zftlrFL20bdBS2ljxbzCvldZvWYrWEqiPwvVGnMeAfphjAOG56&#10;hnqACGJH5i+owSjCgG2cKBwKbFujdObAbMrpH2yeevA6c2Fxgj/LFP4frPq8f/JfKY0e/COqH0E4&#10;XPfgOn1PhGOvoeF2ZRKqGH2ozgUpCFwqtuMnbPhpYRcxa3BoaUiAzE4cstTPZ6n1IQrFh9dXi/J2&#10;upBCcW4+u7laLHILqF6qPYX4QeMg0qaWxE+Z0WH/GGKaBqqXK3l6tKbZGGtzQN12bUnsgZ99k78T&#10;eri8Zl267DCVHRHTSaaZmCUThWqLzTOzJDx6h73Omx7plxQj+6aW4ecOSEthPzpW6racz5PRcjBf&#10;3Mw4oMvM9jIDTjFULaMUx+06Hs2582S6njuVmbTDe1a3NZn461SnYdkbWY+Tj5P5LuN86/VvW/0G&#10;AAD//wMAUEsDBBQABgAIAAAAIQDqdu3U4AAAAAsBAAAPAAAAZHJzL2Rvd25yZXYueG1sTI/BTsMw&#10;DIbvSLxDZCRuW9JtdF1pOiGknYADGxJXr/HaiiYpTbqVt8ec2NH2p9/fX2wn24kzDaH1TkMyVyDI&#10;Vd60rtbwcdjNMhAhojPYeUcafijAtry9KTA3/uLe6byPteAQF3LU0MTY51KGqiGLYe57cnw7+cFi&#10;5HGopRnwwuG2kwulUmmxdfyhwZ6eG6q+9qPVgOnKfL+dlq+HlzHFTT2p3cOn0vr+bnp6BBFpiv8w&#10;/OmzOpTsdPSjM0F0GmbJcsGohnWScgcmNtk6AXHkTbZKQJaFvO5Q/gIAAP//AwBQSwECLQAUAAYA&#10;CAAAACEAtoM4kv4AAADhAQAAEwAAAAAAAAAAAAAAAAAAAAAAW0NvbnRlbnRfVHlwZXNdLnhtbFBL&#10;AQItABQABgAIAAAAIQA4/SH/1gAAAJQBAAALAAAAAAAAAAAAAAAAAC8BAABfcmVscy8ucmVsc1BL&#10;AQItABQABgAIAAAAIQAlr2ah5wEAALUDAAAOAAAAAAAAAAAAAAAAAC4CAABkcnMvZTJvRG9jLnht&#10;bFBLAQItABQABgAIAAAAIQDqdu3U4AAAAAsBAAAPAAAAAAAAAAAAAAAAAEEEAABkcnMvZG93bnJl&#10;di54bWxQSwUGAAAAAAQABADzAAAATgUAAAAA&#10;" stroked="f"/>
            </w:pict>
          </mc:Fallback>
        </mc:AlternateContent>
      </w:r>
      <w:r w:rsidRPr="00EC4216">
        <w:rPr>
          <w:noProof/>
          <w:lang w:val="en-AU" w:eastAsia="en-AU"/>
        </w:rPr>
        <mc:AlternateContent>
          <mc:Choice Requires="wps">
            <w:drawing>
              <wp:anchor distT="0" distB="0" distL="114300" distR="114300" simplePos="0" relativeHeight="251657216" behindDoc="0" locked="0" layoutInCell="1" allowOverlap="1" wp14:anchorId="4734C386" wp14:editId="150E4B8E">
                <wp:simplePos x="0" y="0"/>
                <wp:positionH relativeFrom="column">
                  <wp:posOffset>-450215</wp:posOffset>
                </wp:positionH>
                <wp:positionV relativeFrom="paragraph">
                  <wp:posOffset>4396740</wp:posOffset>
                </wp:positionV>
                <wp:extent cx="323850" cy="400050"/>
                <wp:effectExtent l="25400" t="26035" r="31750" b="50165"/>
                <wp:wrapNone/>
                <wp:docPr id="13"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400050"/>
                        </a:xfrm>
                        <a:prstGeom prst="rect">
                          <a:avLst/>
                        </a:prstGeom>
                        <a:solidFill>
                          <a:srgbClr val="ED7D31"/>
                        </a:solidFill>
                        <a:ln w="38100">
                          <a:solidFill>
                            <a:srgbClr val="F2F2F2"/>
                          </a:solidFill>
                          <a:miter lim="800000"/>
                          <a:headEnd/>
                          <a:tailEnd/>
                        </a:ln>
                        <a:effectLst>
                          <a:outerShdw dist="28398" dir="3806097" algn="ctr" rotWithShape="0">
                            <a:srgbClr val="823B0B">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B8A165" id="Rectangle 34" o:spid="_x0000_s1026" style="position:absolute;margin-left:-35.45pt;margin-top:346.2pt;width:25.5pt;height:3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tysYgIAAL0EAAAOAAAAZHJzL2Uyb0RvYy54bWysVMtu2zAQvBfoPxC8N5JlJ1GEyEFiJ0WB&#10;9AG4Rc80SUlEKZIlacvJ13e5sh2nuRWFAWJXS87O7MPXN7tek630QVlT08lZTok03Apl2pr++P7w&#10;oaQkRGYE09bImj7JQG/m799dD66She2sFtITADGhGlxNuxhdlWWBd7Jn4cw6aSDYWN+zCK5vM+HZ&#10;AOi9zoo8v8gG64XzlssQ4OtyDNI54jeN5PFr0wQZia4pcIt4ejzX6czm16xqPXOd4nsa7B9Y9EwZ&#10;SHqEWrLIyMarN1C94t4G28QzbvvMNo3iEjWAmkn+l5pVx5xELVCc4I5lCv8Pln/Zrtw3n6gH92j5&#10;r0CMXXTMtPLWezt0kglIN0mFygYXquOD5AR4StbDZyugtWwTLdZg1/g+AYI6ssNSPx1LLXeRcPg4&#10;LablOTSEQ2iW5znYKQOrDo+dD/GjtD1JRk09dBLB2fYxxPHq4QqSt1qJB6U1Or5dL7QnWwZdv19e&#10;Lqcjf9B4ek0bMgCTcpLnCP0qGE4xHor02zN8da1XEeZXq76mJcgAJJyoVLZ7I9COTOnRBnnaJIIS&#10;JxOEYJk2ALHqxECESlKLcnoFWyMUjOm0zC/yq0tKmG5hv3j0lHgbf6rY4XCkur5RXBbTu/xurJZ2&#10;HRvrcH5gByz24rDg9pAevRNm2O7U4bRMoVpb8QTdhuzYUth5MDrrnykZYH9qGn5vmJeU6E8GJuZq&#10;MpulhUNndn5ZgONPI+vTCDMcoGoaQSmaizgu6cZ51XaQaYJ6jL2FKWsUTsALq/1swo6giP0+pyU8&#10;9fHWy7/O/A8AAAD//wMAUEsDBBQABgAIAAAAIQAMbVTr4gAAAAsBAAAPAAAAZHJzL2Rvd25yZXYu&#10;eG1sTI/BTsMwDIbvSLxDZCRuXdKxrbQ0nWASmoQmBIMLt6wxTUXjVE3albcnnOBo+9Pv7y+3s+3Y&#10;hINvHUlIFwIYUu10S42E97fH5BaYD4q06hyhhG/0sK0uL0pVaHemV5yOoWExhHyhJJgQ+oJzXxu0&#10;yi9cjxRvn26wKsRxaLge1DmG244vhdhwq1qKH4zqcWew/jqOVoI42Jf0aef2H9NNJsbn1AwPeyPl&#10;9dV8fwcs4Bz+YPjVj+pQRaeTG0l71klIMpFHVMImX66ARSJJ87g5ScjW6xXwquT/O1Q/AAAA//8D&#10;AFBLAQItABQABgAIAAAAIQC2gziS/gAAAOEBAAATAAAAAAAAAAAAAAAAAAAAAABbQ29udGVudF9U&#10;eXBlc10ueG1sUEsBAi0AFAAGAAgAAAAhADj9If/WAAAAlAEAAAsAAAAAAAAAAAAAAAAALwEAAF9y&#10;ZWxzLy5yZWxzUEsBAi0AFAAGAAgAAAAhAHPO3KxiAgAAvQQAAA4AAAAAAAAAAAAAAAAALgIAAGRy&#10;cy9lMm9Eb2MueG1sUEsBAi0AFAAGAAgAAAAhAAxtVOviAAAACwEAAA8AAAAAAAAAAAAAAAAAvAQA&#10;AGRycy9kb3ducmV2LnhtbFBLBQYAAAAABAAEAPMAAADLBQAAAAA=&#10;" fillcolor="#ed7d31" strokecolor="#f2f2f2" strokeweight="3pt">
                <v:shadow on="t" color="#823b0b" opacity=".5" offset="1pt"/>
              </v:rect>
            </w:pict>
          </mc:Fallback>
        </mc:AlternateContent>
      </w:r>
      <w:r w:rsidRPr="00EC4216">
        <w:rPr>
          <w:noProof/>
          <w:lang w:val="en-AU" w:eastAsia="en-AU"/>
        </w:rPr>
        <mc:AlternateContent>
          <mc:Choice Requires="wps">
            <w:drawing>
              <wp:anchor distT="0" distB="0" distL="114300" distR="114300" simplePos="0" relativeHeight="251654144" behindDoc="0" locked="1" layoutInCell="1" allowOverlap="1" wp14:anchorId="4E3DBBC7" wp14:editId="7F4E7CFD">
                <wp:simplePos x="0" y="0"/>
                <wp:positionH relativeFrom="margin">
                  <wp:posOffset>147320</wp:posOffset>
                </wp:positionH>
                <wp:positionV relativeFrom="page">
                  <wp:posOffset>6238875</wp:posOffset>
                </wp:positionV>
                <wp:extent cx="6060440" cy="3800475"/>
                <wp:effectExtent l="0" t="0" r="0" b="0"/>
                <wp:wrapSquare wrapText="bothSides"/>
                <wp:docPr id="12" name="Text Box 37" descr="Title and subtit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60440" cy="3800475"/>
                        </a:xfrm>
                        <a:prstGeom prst="rect">
                          <a:avLst/>
                        </a:prstGeom>
                        <a:gradFill>
                          <a:gsLst>
                            <a:gs pos="0">
                              <a:srgbClr val="5B9BD5">
                                <a:lumMod val="5000"/>
                                <a:lumOff val="95000"/>
                              </a:srgbClr>
                            </a:gs>
                            <a:gs pos="74000">
                              <a:srgbClr val="5B9BD5">
                                <a:lumMod val="45000"/>
                                <a:lumOff val="55000"/>
                              </a:srgbClr>
                            </a:gs>
                            <a:gs pos="83000">
                              <a:srgbClr val="5B9BD5">
                                <a:lumMod val="45000"/>
                                <a:lumOff val="55000"/>
                              </a:srgbClr>
                            </a:gs>
                            <a:gs pos="100000">
                              <a:srgbClr val="5B9BD5">
                                <a:lumMod val="30000"/>
                                <a:lumOff val="70000"/>
                              </a:srgbClr>
                            </a:gs>
                          </a:gsLst>
                          <a:lin ang="5400000" scaled="1"/>
                        </a:gradFill>
                        <a:ln w="6350">
                          <a:noFill/>
                        </a:ln>
                        <a:effectLst/>
                      </wps:spPr>
                      <wps:txbx>
                        <w:txbxContent>
                          <w:p w14:paraId="3449ADF8" w14:textId="77777777" w:rsidR="006F7BDC" w:rsidRDefault="006F7BDC" w:rsidP="00EC4216">
                            <w:pPr>
                              <w:jc w:val="right"/>
                              <w:rPr>
                                <w:b/>
                                <w:color w:val="1F4E79"/>
                                <w:sz w:val="72"/>
                              </w:rPr>
                            </w:pPr>
                          </w:p>
                          <w:p w14:paraId="09A3D239" w14:textId="77777777" w:rsidR="006F7BDC" w:rsidRDefault="006F7BDC" w:rsidP="00EC4216">
                            <w:pPr>
                              <w:jc w:val="right"/>
                              <w:rPr>
                                <w:b/>
                                <w:color w:val="1F4E79"/>
                                <w:sz w:val="72"/>
                              </w:rPr>
                            </w:pPr>
                          </w:p>
                          <w:p w14:paraId="6CC480FD" w14:textId="77777777" w:rsidR="006F7BDC" w:rsidRDefault="006F7BDC" w:rsidP="00EC4216">
                            <w:pPr>
                              <w:jc w:val="right"/>
                              <w:rPr>
                                <w:b/>
                                <w:color w:val="1F4E79"/>
                                <w:sz w:val="72"/>
                              </w:rPr>
                            </w:pPr>
                          </w:p>
                          <w:p w14:paraId="49955129" w14:textId="77777777" w:rsidR="006F7BDC" w:rsidRDefault="006F7BDC" w:rsidP="00EC4216">
                            <w:pPr>
                              <w:jc w:val="right"/>
                              <w:rPr>
                                <w:rFonts w:ascii="Calibri" w:hAnsi="Calibri" w:cs="Calibri"/>
                                <w:b/>
                                <w:color w:val="1F4E79"/>
                                <w:sz w:val="72"/>
                              </w:rPr>
                            </w:pPr>
                          </w:p>
                          <w:p w14:paraId="0057776D" w14:textId="77777777" w:rsidR="006F7BDC" w:rsidRDefault="006F7BDC" w:rsidP="00EC4216">
                            <w:pPr>
                              <w:pStyle w:val="Subtitle"/>
                              <w:spacing w:after="0"/>
                              <w:jc w:val="right"/>
                              <w:rPr>
                                <w:rFonts w:ascii="Calibri" w:hAnsi="Calibri" w:cs="Calibri"/>
                                <w:b/>
                                <w:color w:val="2F5496"/>
                                <w:sz w:val="68"/>
                                <w:szCs w:val="68"/>
                              </w:rPr>
                            </w:pPr>
                            <w:bookmarkStart w:id="1" w:name="_Toc4057301"/>
                            <w:bookmarkStart w:id="2" w:name="_Toc4057712"/>
                            <w:bookmarkStart w:id="3" w:name="_Toc4057749"/>
                            <w:bookmarkStart w:id="4" w:name="_Toc4057918"/>
                            <w:bookmarkStart w:id="5" w:name="_Toc4056943"/>
                            <w:bookmarkStart w:id="6" w:name="_Toc4056973"/>
                            <w:bookmarkStart w:id="7" w:name="_Toc4056849"/>
                            <w:r>
                              <w:rPr>
                                <w:rFonts w:ascii="Calibri" w:hAnsi="Calibri" w:cs="Calibri"/>
                                <w:b/>
                                <w:color w:val="2F5496"/>
                                <w:sz w:val="68"/>
                                <w:szCs w:val="68"/>
                              </w:rPr>
                              <w:t>CHILD PROTECTION</w:t>
                            </w:r>
                            <w:bookmarkEnd w:id="1"/>
                            <w:bookmarkEnd w:id="2"/>
                            <w:bookmarkEnd w:id="3"/>
                            <w:bookmarkEnd w:id="4"/>
                          </w:p>
                          <w:p w14:paraId="368D48CB" w14:textId="055338DF" w:rsidR="006F7BDC" w:rsidRDefault="006F7BDC" w:rsidP="00EC4216">
                            <w:pPr>
                              <w:jc w:val="right"/>
                              <w:rPr>
                                <w:rFonts w:ascii="Calibri" w:hAnsi="Calibri" w:cs="Calibri"/>
                                <w:b/>
                                <w:color w:val="C45911"/>
                                <w:sz w:val="72"/>
                                <w:szCs w:val="60"/>
                              </w:rPr>
                            </w:pPr>
                            <w:r>
                              <w:rPr>
                                <w:rFonts w:ascii="Calibri" w:hAnsi="Calibri" w:cs="Calibri"/>
                                <w:b/>
                                <w:color w:val="C45911"/>
                                <w:sz w:val="72"/>
                                <w:szCs w:val="60"/>
                              </w:rPr>
                              <w:t>PROCEDURES</w:t>
                            </w:r>
                          </w:p>
                          <w:p w14:paraId="652E766D" w14:textId="4838D9A9" w:rsidR="006F7BDC" w:rsidRDefault="006F7BDC" w:rsidP="00EC4216">
                            <w:pPr>
                              <w:jc w:val="right"/>
                              <w:rPr>
                                <w:rFonts w:ascii="Calibri" w:hAnsi="Calibri" w:cs="Calibri"/>
                                <w:b/>
                                <w:color w:val="2F5496"/>
                                <w:sz w:val="72"/>
                                <w:szCs w:val="60"/>
                              </w:rPr>
                            </w:pPr>
                            <w:r>
                              <w:rPr>
                                <w:rFonts w:ascii="Calibri" w:hAnsi="Calibri" w:cs="Calibri"/>
                                <w:b/>
                                <w:color w:val="2F5496"/>
                                <w:sz w:val="72"/>
                                <w:szCs w:val="60"/>
                              </w:rPr>
                              <w:t>202</w:t>
                            </w:r>
                            <w:r w:rsidR="002F03AC">
                              <w:rPr>
                                <w:rFonts w:ascii="Calibri" w:hAnsi="Calibri" w:cs="Calibri"/>
                                <w:b/>
                                <w:color w:val="2F5496"/>
                                <w:sz w:val="72"/>
                                <w:szCs w:val="60"/>
                              </w:rPr>
                              <w:t>3</w:t>
                            </w:r>
                          </w:p>
                          <w:p w14:paraId="4282244A" w14:textId="77777777" w:rsidR="006F7BDC" w:rsidRDefault="006F7BDC" w:rsidP="00EC4216">
                            <w:pPr>
                              <w:jc w:val="right"/>
                              <w:rPr>
                                <w:rFonts w:ascii="Calibri" w:hAnsi="Calibri" w:cs="Calibri"/>
                                <w:b/>
                                <w:color w:val="1F4E79"/>
                                <w:sz w:val="60"/>
                                <w:szCs w:val="60"/>
                              </w:rPr>
                            </w:pPr>
                          </w:p>
                          <w:p w14:paraId="15B70BEB" w14:textId="77777777" w:rsidR="006F7BDC" w:rsidRDefault="006F7BDC" w:rsidP="00EC4216">
                            <w:pPr>
                              <w:jc w:val="right"/>
                              <w:rPr>
                                <w:rFonts w:ascii="Calibri" w:hAnsi="Calibri" w:cs="Calibri"/>
                                <w:b/>
                                <w:color w:val="1F4E79"/>
                                <w:sz w:val="72"/>
                              </w:rPr>
                            </w:pPr>
                            <w:r>
                              <w:rPr>
                                <w:rFonts w:ascii="Calibri" w:hAnsi="Calibri" w:cs="Calibri"/>
                                <w:b/>
                                <w:color w:val="1F4E79"/>
                                <w:sz w:val="72"/>
                              </w:rPr>
                              <w:t>2018</w:t>
                            </w:r>
                          </w:p>
                          <w:p w14:paraId="2A50F277" w14:textId="77777777" w:rsidR="006F7BDC" w:rsidRDefault="006F7BDC"/>
                          <w:p w14:paraId="7E728CA1" w14:textId="77777777" w:rsidR="006F7BDC" w:rsidRDefault="006F7BDC" w:rsidP="00EC4216">
                            <w:pPr>
                              <w:pStyle w:val="Subtitle"/>
                              <w:spacing w:after="0"/>
                              <w:jc w:val="right"/>
                              <w:rPr>
                                <w:rFonts w:ascii="Calibri" w:hAnsi="Calibri" w:cs="Calibri"/>
                                <w:b/>
                                <w:color w:val="2F5496"/>
                                <w:sz w:val="68"/>
                                <w:szCs w:val="68"/>
                              </w:rPr>
                            </w:pPr>
                            <w:bookmarkStart w:id="8" w:name="_Toc4057302"/>
                            <w:bookmarkStart w:id="9" w:name="_Toc4057713"/>
                            <w:bookmarkStart w:id="10" w:name="_Toc4057750"/>
                            <w:bookmarkStart w:id="11" w:name="_Toc4057919"/>
                            <w:r>
                              <w:rPr>
                                <w:rFonts w:ascii="Calibri" w:hAnsi="Calibri" w:cs="Calibri"/>
                                <w:b/>
                                <w:color w:val="2F5496"/>
                                <w:sz w:val="68"/>
                                <w:szCs w:val="68"/>
                              </w:rPr>
                              <w:t>CHILD PROTECTION</w:t>
                            </w:r>
                            <w:bookmarkEnd w:id="8"/>
                            <w:bookmarkEnd w:id="9"/>
                            <w:bookmarkEnd w:id="10"/>
                            <w:bookmarkEnd w:id="11"/>
                          </w:p>
                          <w:p w14:paraId="0B89EEAF" w14:textId="77777777" w:rsidR="006F7BDC" w:rsidRDefault="006F7BDC" w:rsidP="00EC4216">
                            <w:pPr>
                              <w:jc w:val="right"/>
                              <w:rPr>
                                <w:rFonts w:ascii="Calibri" w:hAnsi="Calibri" w:cs="Calibri"/>
                                <w:b/>
                                <w:color w:val="C45911"/>
                                <w:sz w:val="72"/>
                                <w:szCs w:val="60"/>
                              </w:rPr>
                            </w:pPr>
                            <w:r>
                              <w:rPr>
                                <w:rFonts w:ascii="Calibri" w:hAnsi="Calibri" w:cs="Calibri"/>
                                <w:b/>
                                <w:color w:val="C45911"/>
                                <w:sz w:val="72"/>
                                <w:szCs w:val="60"/>
                              </w:rPr>
                              <w:t>POLICY AND PROCEDURES</w:t>
                            </w:r>
                          </w:p>
                          <w:p w14:paraId="45965C28" w14:textId="77777777" w:rsidR="006F7BDC" w:rsidRDefault="006F7BDC" w:rsidP="00EC4216">
                            <w:pPr>
                              <w:jc w:val="right"/>
                              <w:rPr>
                                <w:rFonts w:ascii="Calibri" w:hAnsi="Calibri" w:cs="Calibri"/>
                                <w:b/>
                                <w:color w:val="2F5496"/>
                                <w:sz w:val="72"/>
                                <w:szCs w:val="60"/>
                              </w:rPr>
                            </w:pPr>
                            <w:r>
                              <w:rPr>
                                <w:rFonts w:ascii="Calibri" w:hAnsi="Calibri" w:cs="Calibri"/>
                                <w:b/>
                                <w:color w:val="2F5496"/>
                                <w:sz w:val="72"/>
                                <w:szCs w:val="60"/>
                              </w:rPr>
                              <w:t>2019</w:t>
                            </w:r>
                          </w:p>
                          <w:p w14:paraId="345A474B" w14:textId="77777777" w:rsidR="006F7BDC" w:rsidRDefault="006F7BDC" w:rsidP="00EC4216">
                            <w:pPr>
                              <w:jc w:val="right"/>
                              <w:rPr>
                                <w:rFonts w:ascii="Calibri" w:hAnsi="Calibri" w:cs="Calibri"/>
                                <w:b/>
                                <w:color w:val="1F4E79"/>
                                <w:sz w:val="60"/>
                                <w:szCs w:val="60"/>
                              </w:rPr>
                            </w:pPr>
                          </w:p>
                          <w:p w14:paraId="066DDD25" w14:textId="77777777" w:rsidR="006F7BDC" w:rsidRDefault="006F7BDC" w:rsidP="00EC4216">
                            <w:pPr>
                              <w:jc w:val="right"/>
                              <w:rPr>
                                <w:rFonts w:ascii="Calibri" w:hAnsi="Calibri" w:cs="Calibri"/>
                                <w:b/>
                                <w:color w:val="1F4E79"/>
                                <w:sz w:val="72"/>
                              </w:rPr>
                            </w:pPr>
                            <w:r>
                              <w:rPr>
                                <w:rFonts w:ascii="Calibri" w:hAnsi="Calibri" w:cs="Calibri"/>
                                <w:b/>
                                <w:color w:val="1F4E79"/>
                                <w:sz w:val="72"/>
                              </w:rPr>
                              <w:t>2018</w:t>
                            </w:r>
                          </w:p>
                          <w:p w14:paraId="3FC98033" w14:textId="77777777" w:rsidR="006F7BDC" w:rsidRDefault="006F7BDC"/>
                          <w:p w14:paraId="3048015D" w14:textId="77777777" w:rsidR="006F7BDC" w:rsidRDefault="006F7BDC" w:rsidP="00EC4216">
                            <w:pPr>
                              <w:pStyle w:val="Subtitle"/>
                              <w:spacing w:after="0"/>
                              <w:jc w:val="right"/>
                              <w:rPr>
                                <w:rFonts w:ascii="Calibri" w:hAnsi="Calibri" w:cs="Calibri"/>
                                <w:b/>
                                <w:color w:val="2F5496"/>
                                <w:sz w:val="68"/>
                                <w:szCs w:val="68"/>
                              </w:rPr>
                            </w:pPr>
                            <w:bookmarkStart w:id="12" w:name="_Toc4057303"/>
                            <w:bookmarkStart w:id="13" w:name="_Toc4057714"/>
                            <w:bookmarkStart w:id="14" w:name="_Toc4057751"/>
                            <w:bookmarkStart w:id="15" w:name="_Toc4057920"/>
                            <w:r>
                              <w:rPr>
                                <w:rFonts w:ascii="Calibri" w:hAnsi="Calibri" w:cs="Calibri"/>
                                <w:b/>
                                <w:color w:val="2F5496"/>
                                <w:sz w:val="68"/>
                                <w:szCs w:val="68"/>
                              </w:rPr>
                              <w:t>CHILD PROTECTION</w:t>
                            </w:r>
                            <w:bookmarkEnd w:id="5"/>
                            <w:bookmarkEnd w:id="6"/>
                            <w:bookmarkEnd w:id="12"/>
                            <w:bookmarkEnd w:id="13"/>
                            <w:bookmarkEnd w:id="14"/>
                            <w:bookmarkEnd w:id="15"/>
                          </w:p>
                          <w:p w14:paraId="556928A5" w14:textId="77777777" w:rsidR="006F7BDC" w:rsidRDefault="006F7BDC" w:rsidP="00EC4216">
                            <w:pPr>
                              <w:jc w:val="right"/>
                              <w:rPr>
                                <w:rFonts w:ascii="Calibri" w:hAnsi="Calibri" w:cs="Calibri"/>
                                <w:b/>
                                <w:color w:val="C45911"/>
                                <w:sz w:val="72"/>
                                <w:szCs w:val="60"/>
                              </w:rPr>
                            </w:pPr>
                            <w:r>
                              <w:rPr>
                                <w:rFonts w:ascii="Calibri" w:hAnsi="Calibri" w:cs="Calibri"/>
                                <w:b/>
                                <w:color w:val="C45911"/>
                                <w:sz w:val="72"/>
                                <w:szCs w:val="60"/>
                              </w:rPr>
                              <w:t>POLICY AND PROCEDURES</w:t>
                            </w:r>
                          </w:p>
                          <w:p w14:paraId="3E49364E" w14:textId="77777777" w:rsidR="006F7BDC" w:rsidRDefault="006F7BDC" w:rsidP="00EC4216">
                            <w:pPr>
                              <w:jc w:val="right"/>
                              <w:rPr>
                                <w:rFonts w:ascii="Calibri" w:hAnsi="Calibri" w:cs="Calibri"/>
                                <w:b/>
                                <w:color w:val="2F5496"/>
                                <w:sz w:val="72"/>
                                <w:szCs w:val="60"/>
                              </w:rPr>
                            </w:pPr>
                            <w:r>
                              <w:rPr>
                                <w:rFonts w:ascii="Calibri" w:hAnsi="Calibri" w:cs="Calibri"/>
                                <w:b/>
                                <w:color w:val="2F5496"/>
                                <w:sz w:val="72"/>
                                <w:szCs w:val="60"/>
                              </w:rPr>
                              <w:t>2019</w:t>
                            </w:r>
                          </w:p>
                          <w:p w14:paraId="19B52B8D" w14:textId="77777777" w:rsidR="006F7BDC" w:rsidRDefault="006F7BDC" w:rsidP="00EC4216">
                            <w:pPr>
                              <w:jc w:val="right"/>
                              <w:rPr>
                                <w:rFonts w:ascii="Calibri" w:hAnsi="Calibri" w:cs="Calibri"/>
                                <w:b/>
                                <w:color w:val="1F4E79"/>
                                <w:sz w:val="60"/>
                                <w:szCs w:val="60"/>
                              </w:rPr>
                            </w:pPr>
                          </w:p>
                          <w:p w14:paraId="56547233" w14:textId="77777777" w:rsidR="006F7BDC" w:rsidRDefault="006F7BDC" w:rsidP="00EC4216">
                            <w:pPr>
                              <w:jc w:val="right"/>
                              <w:rPr>
                                <w:rFonts w:ascii="Calibri" w:hAnsi="Calibri" w:cs="Calibri"/>
                                <w:b/>
                                <w:color w:val="1F4E79"/>
                                <w:sz w:val="72"/>
                              </w:rPr>
                            </w:pPr>
                            <w:r>
                              <w:rPr>
                                <w:rFonts w:ascii="Calibri" w:hAnsi="Calibri" w:cs="Calibri"/>
                                <w:b/>
                                <w:color w:val="1F4E79"/>
                                <w:sz w:val="72"/>
                              </w:rPr>
                              <w:t>2018</w:t>
                            </w:r>
                          </w:p>
                          <w:p w14:paraId="00ADEE4A" w14:textId="77777777" w:rsidR="006F7BDC" w:rsidRDefault="006F7BDC"/>
                          <w:p w14:paraId="2B9B459B" w14:textId="77777777" w:rsidR="006F7BDC" w:rsidRDefault="006F7BDC" w:rsidP="00EC4216">
                            <w:pPr>
                              <w:pStyle w:val="Subtitle"/>
                              <w:spacing w:after="0"/>
                              <w:jc w:val="right"/>
                              <w:rPr>
                                <w:rFonts w:ascii="Calibri" w:hAnsi="Calibri" w:cs="Calibri"/>
                                <w:b/>
                                <w:color w:val="2F5496"/>
                                <w:sz w:val="68"/>
                                <w:szCs w:val="68"/>
                              </w:rPr>
                            </w:pPr>
                            <w:bookmarkStart w:id="16" w:name="_Toc4056944"/>
                            <w:bookmarkStart w:id="17" w:name="_Toc4056974"/>
                            <w:bookmarkStart w:id="18" w:name="_Toc4057715"/>
                            <w:bookmarkStart w:id="19" w:name="_Toc4057752"/>
                            <w:bookmarkStart w:id="20" w:name="_Toc4057921"/>
                            <w:r>
                              <w:rPr>
                                <w:rFonts w:ascii="Calibri" w:hAnsi="Calibri" w:cs="Calibri"/>
                                <w:b/>
                                <w:color w:val="2F5496"/>
                                <w:sz w:val="68"/>
                                <w:szCs w:val="68"/>
                              </w:rPr>
                              <w:t>CHILD PROTECTION</w:t>
                            </w:r>
                            <w:bookmarkEnd w:id="7"/>
                            <w:bookmarkEnd w:id="16"/>
                            <w:bookmarkEnd w:id="17"/>
                            <w:bookmarkEnd w:id="18"/>
                            <w:bookmarkEnd w:id="19"/>
                            <w:bookmarkEnd w:id="20"/>
                          </w:p>
                          <w:p w14:paraId="7ECA120A" w14:textId="77777777" w:rsidR="006F7BDC" w:rsidRDefault="006F7BDC" w:rsidP="00EC4216">
                            <w:pPr>
                              <w:jc w:val="right"/>
                              <w:rPr>
                                <w:rFonts w:ascii="Calibri" w:hAnsi="Calibri" w:cs="Calibri"/>
                                <w:b/>
                                <w:color w:val="C45911"/>
                                <w:sz w:val="72"/>
                                <w:szCs w:val="60"/>
                              </w:rPr>
                            </w:pPr>
                            <w:r>
                              <w:rPr>
                                <w:rFonts w:ascii="Calibri" w:hAnsi="Calibri" w:cs="Calibri"/>
                                <w:b/>
                                <w:color w:val="C45911"/>
                                <w:sz w:val="72"/>
                                <w:szCs w:val="60"/>
                              </w:rPr>
                              <w:t>POLICY AND PROCEDURES</w:t>
                            </w:r>
                          </w:p>
                          <w:p w14:paraId="292300F5" w14:textId="77777777" w:rsidR="006F7BDC" w:rsidRDefault="006F7BDC" w:rsidP="00EC4216">
                            <w:pPr>
                              <w:jc w:val="right"/>
                              <w:rPr>
                                <w:rFonts w:ascii="Calibri" w:hAnsi="Calibri" w:cs="Calibri"/>
                                <w:b/>
                                <w:color w:val="2F5496"/>
                                <w:sz w:val="72"/>
                                <w:szCs w:val="60"/>
                              </w:rPr>
                            </w:pPr>
                            <w:r>
                              <w:rPr>
                                <w:rFonts w:ascii="Calibri" w:hAnsi="Calibri" w:cs="Calibri"/>
                                <w:b/>
                                <w:color w:val="2F5496"/>
                                <w:sz w:val="72"/>
                                <w:szCs w:val="60"/>
                              </w:rPr>
                              <w:t>2019</w:t>
                            </w:r>
                          </w:p>
                          <w:p w14:paraId="3EE887DA" w14:textId="77777777" w:rsidR="006F7BDC" w:rsidRDefault="006F7BDC" w:rsidP="00EC4216">
                            <w:pPr>
                              <w:jc w:val="right"/>
                              <w:rPr>
                                <w:rFonts w:ascii="Calibri" w:hAnsi="Calibri" w:cs="Calibri"/>
                                <w:b/>
                                <w:color w:val="1F4E79"/>
                                <w:sz w:val="60"/>
                                <w:szCs w:val="60"/>
                              </w:rPr>
                            </w:pPr>
                          </w:p>
                          <w:p w14:paraId="79B08FA8" w14:textId="77777777" w:rsidR="006F7BDC" w:rsidRDefault="006F7BDC" w:rsidP="00EC4216">
                            <w:pPr>
                              <w:jc w:val="right"/>
                              <w:rPr>
                                <w:rFonts w:ascii="Calibri" w:hAnsi="Calibri" w:cs="Calibri"/>
                                <w:b/>
                                <w:color w:val="1F4E79"/>
                                <w:sz w:val="72"/>
                              </w:rPr>
                            </w:pPr>
                            <w:r>
                              <w:rPr>
                                <w:rFonts w:ascii="Calibri" w:hAnsi="Calibri" w:cs="Calibri"/>
                                <w:b/>
                                <w:color w:val="1F4E79"/>
                                <w:sz w:val="72"/>
                              </w:rPr>
                              <w:t>2018</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E3DBBC7" id="_x0000_t202" coordsize="21600,21600" o:spt="202" path="m,l,21600r21600,l21600,xe">
                <v:stroke joinstyle="miter"/>
                <v:path gradientshapeok="t" o:connecttype="rect"/>
              </v:shapetype>
              <v:shape id="Text Box 37" o:spid="_x0000_s1026" type="#_x0000_t202" alt="Title and subtitle" style="position:absolute;left:0;text-align:left;margin-left:11.6pt;margin-top:491.25pt;width:477.2pt;height:299.2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ABUoQIAAC4GAAAOAAAAZHJzL2Uyb0RvYy54bWy8VN9P2zAQfp+0/8Hy+5oUmgIRKWqLmCZ1&#10;gAQTz67jtNEcn2e7Tdhfv7OdtIghpE3TXtzr3eV+fHf3XV51jSR7YWwNqqDjUUqJUBzKWm0K+u3x&#10;5tM5JdYxVTIJShT0WVh6Nfv44bLVuTiBLchSGIJBlM1bXdCtczpPEsu3omF2BFooNFZgGubwr9kk&#10;pWEtRm9kcpKm06QFU2oDXFiL2utopLMQv6oEd3dVZYUjsqBYmwuvCe/av8nskuUbw/S25n0Z7C+q&#10;aFitMOkh1DVzjOxM/VuopuYGLFRuxKFJoKpqLkIP2M04fdXNw5ZpEXpBcKw+wGT/XVh+u3/Q94a4&#10;bgEdDjA0YfUK+HeL2CSttnnv4zG1uUVv32hXmcb/YgsEP0Rsnw94is4RjsppOk0nEzRxtJ2ep+nk&#10;LPOIJ8fPtbHus4CGeKGgBgcWSmD7lXXRdXDp4S1vaimDbNElCkQDYpLG4s1mvZSG7BmOPFtcLK6z&#10;oJe75iuUvTpN+9GjFhckai+yXo312Rgl1LqxL7OcTbyX1/Q+72aaDDFZ/jJVNqjfTXV++t9SjTHT&#10;H7TlC3sDwbNB/UZbqNoME5O1IswzRObBxEjEciZF6RcwDh1P8jBoqUiLy3SaRdgV+A2IblL5QYhw&#10;6P3CHJfUS65bd+jqxTWUz7jpBiIJWM1valy6FbPunhm8eiwDmczd4VNJwJTQS5Rswfx8S+/98RjR&#10;SkmLLFJQ+2PHjKBEflFhJYkbBDMI60FQu2YJuKVj7F/zIGINxslBrAw0T0hwc58FTUxxzFXQ9SAu&#10;XeQyJEgu5vPghMSimVupB82Hg/Yn9Ng9MaP7O3N4orcw8AvLX51b9PXQKpjvHFR1uMUjij0zICnF&#10;C4kE6lnv5f/gdaT52S8AAAD//wMAUEsDBBQABgAIAAAAIQCdLciS4AAAAAsBAAAPAAAAZHJzL2Rv&#10;d25yZXYueG1sTI9BT4NAEIXvJv6HzZh4swuYAkWWRowmPZg0xXqfwgpEdpawS4v/3vFUj5P35b1v&#10;8u1iBnHWk+stKQhXAQhNtW16ahUcP94eUhDOIzU4WNIKfrSDbXF7k2PW2Asd9LnyreASchkq6Lwf&#10;Myld3WmDbmVHTZx92cmg53NqZTPhhcvNIKMgiKXBnnihw1G/dLr+rmajYDeb4/unSfZVSbsYy7Dc&#10;v1YHpe7vlucnEF4v/grDnz6rQ8FOJztT48SgIHqMmFSwSaM1CAY2SRKDODG5TsMAZJHL/z8UvwAA&#10;AP//AwBQSwECLQAUAAYACAAAACEAtoM4kv4AAADhAQAAEwAAAAAAAAAAAAAAAAAAAAAAW0NvbnRl&#10;bnRfVHlwZXNdLnhtbFBLAQItABQABgAIAAAAIQA4/SH/1gAAAJQBAAALAAAAAAAAAAAAAAAAAC8B&#10;AABfcmVscy8ucmVsc1BLAQItABQABgAIAAAAIQAehABUoQIAAC4GAAAOAAAAAAAAAAAAAAAAAC4C&#10;AABkcnMvZTJvRG9jLnhtbFBLAQItABQABgAIAAAAIQCdLciS4AAAAAsBAAAPAAAAAAAAAAAAAAAA&#10;APsEAABkcnMvZG93bnJldi54bWxQSwUGAAAAAAQABADzAAAACAYAAAAA&#10;" fillcolor="#f7fafd" stroked="f" strokeweight=".5pt">
                <v:fill color2="#cee1f2" colors="0 #f7fafd;48497f #b5d2ec;54395f #b5d2ec;1 #cee1f2" focus="100%" type="gradient"/>
                <v:textbox inset="0,0,0,0">
                  <w:txbxContent>
                    <w:p w14:paraId="3449ADF8" w14:textId="77777777" w:rsidR="006F7BDC" w:rsidRDefault="006F7BDC" w:rsidP="00EC4216">
                      <w:pPr>
                        <w:jc w:val="right"/>
                        <w:rPr>
                          <w:b/>
                          <w:color w:val="1F4E79"/>
                          <w:sz w:val="72"/>
                        </w:rPr>
                      </w:pPr>
                    </w:p>
                    <w:p w14:paraId="09A3D239" w14:textId="77777777" w:rsidR="006F7BDC" w:rsidRDefault="006F7BDC" w:rsidP="00EC4216">
                      <w:pPr>
                        <w:jc w:val="right"/>
                        <w:rPr>
                          <w:b/>
                          <w:color w:val="1F4E79"/>
                          <w:sz w:val="72"/>
                        </w:rPr>
                      </w:pPr>
                    </w:p>
                    <w:p w14:paraId="6CC480FD" w14:textId="77777777" w:rsidR="006F7BDC" w:rsidRDefault="006F7BDC" w:rsidP="00EC4216">
                      <w:pPr>
                        <w:jc w:val="right"/>
                        <w:rPr>
                          <w:b/>
                          <w:color w:val="1F4E79"/>
                          <w:sz w:val="72"/>
                        </w:rPr>
                      </w:pPr>
                    </w:p>
                    <w:p w14:paraId="49955129" w14:textId="77777777" w:rsidR="006F7BDC" w:rsidRDefault="006F7BDC" w:rsidP="00EC4216">
                      <w:pPr>
                        <w:jc w:val="right"/>
                        <w:rPr>
                          <w:rFonts w:ascii="Calibri" w:hAnsi="Calibri" w:cs="Calibri"/>
                          <w:b/>
                          <w:color w:val="1F4E79"/>
                          <w:sz w:val="72"/>
                        </w:rPr>
                      </w:pPr>
                    </w:p>
                    <w:p w14:paraId="0057776D" w14:textId="77777777" w:rsidR="006F7BDC" w:rsidRDefault="006F7BDC" w:rsidP="00EC4216">
                      <w:pPr>
                        <w:pStyle w:val="Subtitle"/>
                        <w:spacing w:after="0"/>
                        <w:jc w:val="right"/>
                        <w:rPr>
                          <w:rFonts w:ascii="Calibri" w:hAnsi="Calibri" w:cs="Calibri"/>
                          <w:b/>
                          <w:color w:val="2F5496"/>
                          <w:sz w:val="68"/>
                          <w:szCs w:val="68"/>
                        </w:rPr>
                      </w:pPr>
                      <w:bookmarkStart w:id="21" w:name="_Toc4057301"/>
                      <w:bookmarkStart w:id="22" w:name="_Toc4057712"/>
                      <w:bookmarkStart w:id="23" w:name="_Toc4057749"/>
                      <w:bookmarkStart w:id="24" w:name="_Toc4057918"/>
                      <w:bookmarkStart w:id="25" w:name="_Toc4056943"/>
                      <w:bookmarkStart w:id="26" w:name="_Toc4056973"/>
                      <w:bookmarkStart w:id="27" w:name="_Toc4056849"/>
                      <w:r>
                        <w:rPr>
                          <w:rFonts w:ascii="Calibri" w:hAnsi="Calibri" w:cs="Calibri"/>
                          <w:b/>
                          <w:color w:val="2F5496"/>
                          <w:sz w:val="68"/>
                          <w:szCs w:val="68"/>
                        </w:rPr>
                        <w:t>CHILD PROTECTION</w:t>
                      </w:r>
                      <w:bookmarkEnd w:id="21"/>
                      <w:bookmarkEnd w:id="22"/>
                      <w:bookmarkEnd w:id="23"/>
                      <w:bookmarkEnd w:id="24"/>
                    </w:p>
                    <w:p w14:paraId="368D48CB" w14:textId="055338DF" w:rsidR="006F7BDC" w:rsidRDefault="006F7BDC" w:rsidP="00EC4216">
                      <w:pPr>
                        <w:jc w:val="right"/>
                        <w:rPr>
                          <w:rFonts w:ascii="Calibri" w:hAnsi="Calibri" w:cs="Calibri"/>
                          <w:b/>
                          <w:color w:val="C45911"/>
                          <w:sz w:val="72"/>
                          <w:szCs w:val="60"/>
                        </w:rPr>
                      </w:pPr>
                      <w:r>
                        <w:rPr>
                          <w:rFonts w:ascii="Calibri" w:hAnsi="Calibri" w:cs="Calibri"/>
                          <w:b/>
                          <w:color w:val="C45911"/>
                          <w:sz w:val="72"/>
                          <w:szCs w:val="60"/>
                        </w:rPr>
                        <w:t>PROCEDURES</w:t>
                      </w:r>
                    </w:p>
                    <w:p w14:paraId="652E766D" w14:textId="4838D9A9" w:rsidR="006F7BDC" w:rsidRDefault="006F7BDC" w:rsidP="00EC4216">
                      <w:pPr>
                        <w:jc w:val="right"/>
                        <w:rPr>
                          <w:rFonts w:ascii="Calibri" w:hAnsi="Calibri" w:cs="Calibri"/>
                          <w:b/>
                          <w:color w:val="2F5496"/>
                          <w:sz w:val="72"/>
                          <w:szCs w:val="60"/>
                        </w:rPr>
                      </w:pPr>
                      <w:r>
                        <w:rPr>
                          <w:rFonts w:ascii="Calibri" w:hAnsi="Calibri" w:cs="Calibri"/>
                          <w:b/>
                          <w:color w:val="2F5496"/>
                          <w:sz w:val="72"/>
                          <w:szCs w:val="60"/>
                        </w:rPr>
                        <w:t>202</w:t>
                      </w:r>
                      <w:r w:rsidR="002F03AC">
                        <w:rPr>
                          <w:rFonts w:ascii="Calibri" w:hAnsi="Calibri" w:cs="Calibri"/>
                          <w:b/>
                          <w:color w:val="2F5496"/>
                          <w:sz w:val="72"/>
                          <w:szCs w:val="60"/>
                        </w:rPr>
                        <w:t>3</w:t>
                      </w:r>
                    </w:p>
                    <w:p w14:paraId="4282244A" w14:textId="77777777" w:rsidR="006F7BDC" w:rsidRDefault="006F7BDC" w:rsidP="00EC4216">
                      <w:pPr>
                        <w:jc w:val="right"/>
                        <w:rPr>
                          <w:rFonts w:ascii="Calibri" w:hAnsi="Calibri" w:cs="Calibri"/>
                          <w:b/>
                          <w:color w:val="1F4E79"/>
                          <w:sz w:val="60"/>
                          <w:szCs w:val="60"/>
                        </w:rPr>
                      </w:pPr>
                    </w:p>
                    <w:p w14:paraId="15B70BEB" w14:textId="77777777" w:rsidR="006F7BDC" w:rsidRDefault="006F7BDC" w:rsidP="00EC4216">
                      <w:pPr>
                        <w:jc w:val="right"/>
                        <w:rPr>
                          <w:rFonts w:ascii="Calibri" w:hAnsi="Calibri" w:cs="Calibri"/>
                          <w:b/>
                          <w:color w:val="1F4E79"/>
                          <w:sz w:val="72"/>
                        </w:rPr>
                      </w:pPr>
                      <w:r>
                        <w:rPr>
                          <w:rFonts w:ascii="Calibri" w:hAnsi="Calibri" w:cs="Calibri"/>
                          <w:b/>
                          <w:color w:val="1F4E79"/>
                          <w:sz w:val="72"/>
                        </w:rPr>
                        <w:t>2018</w:t>
                      </w:r>
                    </w:p>
                    <w:p w14:paraId="2A50F277" w14:textId="77777777" w:rsidR="006F7BDC" w:rsidRDefault="006F7BDC"/>
                    <w:p w14:paraId="7E728CA1" w14:textId="77777777" w:rsidR="006F7BDC" w:rsidRDefault="006F7BDC" w:rsidP="00EC4216">
                      <w:pPr>
                        <w:pStyle w:val="Subtitle"/>
                        <w:spacing w:after="0"/>
                        <w:jc w:val="right"/>
                        <w:rPr>
                          <w:rFonts w:ascii="Calibri" w:hAnsi="Calibri" w:cs="Calibri"/>
                          <w:b/>
                          <w:color w:val="2F5496"/>
                          <w:sz w:val="68"/>
                          <w:szCs w:val="68"/>
                        </w:rPr>
                      </w:pPr>
                      <w:bookmarkStart w:id="28" w:name="_Toc4057302"/>
                      <w:bookmarkStart w:id="29" w:name="_Toc4057713"/>
                      <w:bookmarkStart w:id="30" w:name="_Toc4057750"/>
                      <w:bookmarkStart w:id="31" w:name="_Toc4057919"/>
                      <w:r>
                        <w:rPr>
                          <w:rFonts w:ascii="Calibri" w:hAnsi="Calibri" w:cs="Calibri"/>
                          <w:b/>
                          <w:color w:val="2F5496"/>
                          <w:sz w:val="68"/>
                          <w:szCs w:val="68"/>
                        </w:rPr>
                        <w:t>CHILD PROTECTION</w:t>
                      </w:r>
                      <w:bookmarkEnd w:id="28"/>
                      <w:bookmarkEnd w:id="29"/>
                      <w:bookmarkEnd w:id="30"/>
                      <w:bookmarkEnd w:id="31"/>
                    </w:p>
                    <w:p w14:paraId="0B89EEAF" w14:textId="77777777" w:rsidR="006F7BDC" w:rsidRDefault="006F7BDC" w:rsidP="00EC4216">
                      <w:pPr>
                        <w:jc w:val="right"/>
                        <w:rPr>
                          <w:rFonts w:ascii="Calibri" w:hAnsi="Calibri" w:cs="Calibri"/>
                          <w:b/>
                          <w:color w:val="C45911"/>
                          <w:sz w:val="72"/>
                          <w:szCs w:val="60"/>
                        </w:rPr>
                      </w:pPr>
                      <w:r>
                        <w:rPr>
                          <w:rFonts w:ascii="Calibri" w:hAnsi="Calibri" w:cs="Calibri"/>
                          <w:b/>
                          <w:color w:val="C45911"/>
                          <w:sz w:val="72"/>
                          <w:szCs w:val="60"/>
                        </w:rPr>
                        <w:t>POLICY AND PROCEDURES</w:t>
                      </w:r>
                    </w:p>
                    <w:p w14:paraId="45965C28" w14:textId="77777777" w:rsidR="006F7BDC" w:rsidRDefault="006F7BDC" w:rsidP="00EC4216">
                      <w:pPr>
                        <w:jc w:val="right"/>
                        <w:rPr>
                          <w:rFonts w:ascii="Calibri" w:hAnsi="Calibri" w:cs="Calibri"/>
                          <w:b/>
                          <w:color w:val="2F5496"/>
                          <w:sz w:val="72"/>
                          <w:szCs w:val="60"/>
                        </w:rPr>
                      </w:pPr>
                      <w:r>
                        <w:rPr>
                          <w:rFonts w:ascii="Calibri" w:hAnsi="Calibri" w:cs="Calibri"/>
                          <w:b/>
                          <w:color w:val="2F5496"/>
                          <w:sz w:val="72"/>
                          <w:szCs w:val="60"/>
                        </w:rPr>
                        <w:t>2019</w:t>
                      </w:r>
                    </w:p>
                    <w:p w14:paraId="345A474B" w14:textId="77777777" w:rsidR="006F7BDC" w:rsidRDefault="006F7BDC" w:rsidP="00EC4216">
                      <w:pPr>
                        <w:jc w:val="right"/>
                        <w:rPr>
                          <w:rFonts w:ascii="Calibri" w:hAnsi="Calibri" w:cs="Calibri"/>
                          <w:b/>
                          <w:color w:val="1F4E79"/>
                          <w:sz w:val="60"/>
                          <w:szCs w:val="60"/>
                        </w:rPr>
                      </w:pPr>
                    </w:p>
                    <w:p w14:paraId="066DDD25" w14:textId="77777777" w:rsidR="006F7BDC" w:rsidRDefault="006F7BDC" w:rsidP="00EC4216">
                      <w:pPr>
                        <w:jc w:val="right"/>
                        <w:rPr>
                          <w:rFonts w:ascii="Calibri" w:hAnsi="Calibri" w:cs="Calibri"/>
                          <w:b/>
                          <w:color w:val="1F4E79"/>
                          <w:sz w:val="72"/>
                        </w:rPr>
                      </w:pPr>
                      <w:r>
                        <w:rPr>
                          <w:rFonts w:ascii="Calibri" w:hAnsi="Calibri" w:cs="Calibri"/>
                          <w:b/>
                          <w:color w:val="1F4E79"/>
                          <w:sz w:val="72"/>
                        </w:rPr>
                        <w:t>2018</w:t>
                      </w:r>
                    </w:p>
                    <w:p w14:paraId="3FC98033" w14:textId="77777777" w:rsidR="006F7BDC" w:rsidRDefault="006F7BDC"/>
                    <w:p w14:paraId="3048015D" w14:textId="77777777" w:rsidR="006F7BDC" w:rsidRDefault="006F7BDC" w:rsidP="00EC4216">
                      <w:pPr>
                        <w:pStyle w:val="Subtitle"/>
                        <w:spacing w:after="0"/>
                        <w:jc w:val="right"/>
                        <w:rPr>
                          <w:rFonts w:ascii="Calibri" w:hAnsi="Calibri" w:cs="Calibri"/>
                          <w:b/>
                          <w:color w:val="2F5496"/>
                          <w:sz w:val="68"/>
                          <w:szCs w:val="68"/>
                        </w:rPr>
                      </w:pPr>
                      <w:bookmarkStart w:id="32" w:name="_Toc4057303"/>
                      <w:bookmarkStart w:id="33" w:name="_Toc4057714"/>
                      <w:bookmarkStart w:id="34" w:name="_Toc4057751"/>
                      <w:bookmarkStart w:id="35" w:name="_Toc4057920"/>
                      <w:r>
                        <w:rPr>
                          <w:rFonts w:ascii="Calibri" w:hAnsi="Calibri" w:cs="Calibri"/>
                          <w:b/>
                          <w:color w:val="2F5496"/>
                          <w:sz w:val="68"/>
                          <w:szCs w:val="68"/>
                        </w:rPr>
                        <w:t>CHILD PROTECTION</w:t>
                      </w:r>
                      <w:bookmarkEnd w:id="25"/>
                      <w:bookmarkEnd w:id="26"/>
                      <w:bookmarkEnd w:id="32"/>
                      <w:bookmarkEnd w:id="33"/>
                      <w:bookmarkEnd w:id="34"/>
                      <w:bookmarkEnd w:id="35"/>
                    </w:p>
                    <w:p w14:paraId="556928A5" w14:textId="77777777" w:rsidR="006F7BDC" w:rsidRDefault="006F7BDC" w:rsidP="00EC4216">
                      <w:pPr>
                        <w:jc w:val="right"/>
                        <w:rPr>
                          <w:rFonts w:ascii="Calibri" w:hAnsi="Calibri" w:cs="Calibri"/>
                          <w:b/>
                          <w:color w:val="C45911"/>
                          <w:sz w:val="72"/>
                          <w:szCs w:val="60"/>
                        </w:rPr>
                      </w:pPr>
                      <w:r>
                        <w:rPr>
                          <w:rFonts w:ascii="Calibri" w:hAnsi="Calibri" w:cs="Calibri"/>
                          <w:b/>
                          <w:color w:val="C45911"/>
                          <w:sz w:val="72"/>
                          <w:szCs w:val="60"/>
                        </w:rPr>
                        <w:t>POLICY AND PROCEDURES</w:t>
                      </w:r>
                    </w:p>
                    <w:p w14:paraId="3E49364E" w14:textId="77777777" w:rsidR="006F7BDC" w:rsidRDefault="006F7BDC" w:rsidP="00EC4216">
                      <w:pPr>
                        <w:jc w:val="right"/>
                        <w:rPr>
                          <w:rFonts w:ascii="Calibri" w:hAnsi="Calibri" w:cs="Calibri"/>
                          <w:b/>
                          <w:color w:val="2F5496"/>
                          <w:sz w:val="72"/>
                          <w:szCs w:val="60"/>
                        </w:rPr>
                      </w:pPr>
                      <w:r>
                        <w:rPr>
                          <w:rFonts w:ascii="Calibri" w:hAnsi="Calibri" w:cs="Calibri"/>
                          <w:b/>
                          <w:color w:val="2F5496"/>
                          <w:sz w:val="72"/>
                          <w:szCs w:val="60"/>
                        </w:rPr>
                        <w:t>2019</w:t>
                      </w:r>
                    </w:p>
                    <w:p w14:paraId="19B52B8D" w14:textId="77777777" w:rsidR="006F7BDC" w:rsidRDefault="006F7BDC" w:rsidP="00EC4216">
                      <w:pPr>
                        <w:jc w:val="right"/>
                        <w:rPr>
                          <w:rFonts w:ascii="Calibri" w:hAnsi="Calibri" w:cs="Calibri"/>
                          <w:b/>
                          <w:color w:val="1F4E79"/>
                          <w:sz w:val="60"/>
                          <w:szCs w:val="60"/>
                        </w:rPr>
                      </w:pPr>
                    </w:p>
                    <w:p w14:paraId="56547233" w14:textId="77777777" w:rsidR="006F7BDC" w:rsidRDefault="006F7BDC" w:rsidP="00EC4216">
                      <w:pPr>
                        <w:jc w:val="right"/>
                        <w:rPr>
                          <w:rFonts w:ascii="Calibri" w:hAnsi="Calibri" w:cs="Calibri"/>
                          <w:b/>
                          <w:color w:val="1F4E79"/>
                          <w:sz w:val="72"/>
                        </w:rPr>
                      </w:pPr>
                      <w:r>
                        <w:rPr>
                          <w:rFonts w:ascii="Calibri" w:hAnsi="Calibri" w:cs="Calibri"/>
                          <w:b/>
                          <w:color w:val="1F4E79"/>
                          <w:sz w:val="72"/>
                        </w:rPr>
                        <w:t>2018</w:t>
                      </w:r>
                    </w:p>
                    <w:p w14:paraId="00ADEE4A" w14:textId="77777777" w:rsidR="006F7BDC" w:rsidRDefault="006F7BDC"/>
                    <w:p w14:paraId="2B9B459B" w14:textId="77777777" w:rsidR="006F7BDC" w:rsidRDefault="006F7BDC" w:rsidP="00EC4216">
                      <w:pPr>
                        <w:pStyle w:val="Subtitle"/>
                        <w:spacing w:after="0"/>
                        <w:jc w:val="right"/>
                        <w:rPr>
                          <w:rFonts w:ascii="Calibri" w:hAnsi="Calibri" w:cs="Calibri"/>
                          <w:b/>
                          <w:color w:val="2F5496"/>
                          <w:sz w:val="68"/>
                          <w:szCs w:val="68"/>
                        </w:rPr>
                      </w:pPr>
                      <w:bookmarkStart w:id="36" w:name="_Toc4056944"/>
                      <w:bookmarkStart w:id="37" w:name="_Toc4056974"/>
                      <w:bookmarkStart w:id="38" w:name="_Toc4057715"/>
                      <w:bookmarkStart w:id="39" w:name="_Toc4057752"/>
                      <w:bookmarkStart w:id="40" w:name="_Toc4057921"/>
                      <w:r>
                        <w:rPr>
                          <w:rFonts w:ascii="Calibri" w:hAnsi="Calibri" w:cs="Calibri"/>
                          <w:b/>
                          <w:color w:val="2F5496"/>
                          <w:sz w:val="68"/>
                          <w:szCs w:val="68"/>
                        </w:rPr>
                        <w:t>CHILD PROTECTION</w:t>
                      </w:r>
                      <w:bookmarkEnd w:id="27"/>
                      <w:bookmarkEnd w:id="36"/>
                      <w:bookmarkEnd w:id="37"/>
                      <w:bookmarkEnd w:id="38"/>
                      <w:bookmarkEnd w:id="39"/>
                      <w:bookmarkEnd w:id="40"/>
                    </w:p>
                    <w:p w14:paraId="7ECA120A" w14:textId="77777777" w:rsidR="006F7BDC" w:rsidRDefault="006F7BDC" w:rsidP="00EC4216">
                      <w:pPr>
                        <w:jc w:val="right"/>
                        <w:rPr>
                          <w:rFonts w:ascii="Calibri" w:hAnsi="Calibri" w:cs="Calibri"/>
                          <w:b/>
                          <w:color w:val="C45911"/>
                          <w:sz w:val="72"/>
                          <w:szCs w:val="60"/>
                        </w:rPr>
                      </w:pPr>
                      <w:r>
                        <w:rPr>
                          <w:rFonts w:ascii="Calibri" w:hAnsi="Calibri" w:cs="Calibri"/>
                          <w:b/>
                          <w:color w:val="C45911"/>
                          <w:sz w:val="72"/>
                          <w:szCs w:val="60"/>
                        </w:rPr>
                        <w:t>POLICY AND PROCEDURES</w:t>
                      </w:r>
                    </w:p>
                    <w:p w14:paraId="292300F5" w14:textId="77777777" w:rsidR="006F7BDC" w:rsidRDefault="006F7BDC" w:rsidP="00EC4216">
                      <w:pPr>
                        <w:jc w:val="right"/>
                        <w:rPr>
                          <w:rFonts w:ascii="Calibri" w:hAnsi="Calibri" w:cs="Calibri"/>
                          <w:b/>
                          <w:color w:val="2F5496"/>
                          <w:sz w:val="72"/>
                          <w:szCs w:val="60"/>
                        </w:rPr>
                      </w:pPr>
                      <w:r>
                        <w:rPr>
                          <w:rFonts w:ascii="Calibri" w:hAnsi="Calibri" w:cs="Calibri"/>
                          <w:b/>
                          <w:color w:val="2F5496"/>
                          <w:sz w:val="72"/>
                          <w:szCs w:val="60"/>
                        </w:rPr>
                        <w:t>2019</w:t>
                      </w:r>
                    </w:p>
                    <w:p w14:paraId="3EE887DA" w14:textId="77777777" w:rsidR="006F7BDC" w:rsidRDefault="006F7BDC" w:rsidP="00EC4216">
                      <w:pPr>
                        <w:jc w:val="right"/>
                        <w:rPr>
                          <w:rFonts w:ascii="Calibri" w:hAnsi="Calibri" w:cs="Calibri"/>
                          <w:b/>
                          <w:color w:val="1F4E79"/>
                          <w:sz w:val="60"/>
                          <w:szCs w:val="60"/>
                        </w:rPr>
                      </w:pPr>
                    </w:p>
                    <w:p w14:paraId="79B08FA8" w14:textId="77777777" w:rsidR="006F7BDC" w:rsidRDefault="006F7BDC" w:rsidP="00EC4216">
                      <w:pPr>
                        <w:jc w:val="right"/>
                        <w:rPr>
                          <w:rFonts w:ascii="Calibri" w:hAnsi="Calibri" w:cs="Calibri"/>
                          <w:b/>
                          <w:color w:val="1F4E79"/>
                          <w:sz w:val="72"/>
                        </w:rPr>
                      </w:pPr>
                      <w:r>
                        <w:rPr>
                          <w:rFonts w:ascii="Calibri" w:hAnsi="Calibri" w:cs="Calibri"/>
                          <w:b/>
                          <w:color w:val="1F4E79"/>
                          <w:sz w:val="72"/>
                        </w:rPr>
                        <w:t>2018</w:t>
                      </w:r>
                    </w:p>
                  </w:txbxContent>
                </v:textbox>
                <w10:wrap type="square" anchorx="margin" anchory="page"/>
                <w10:anchorlock/>
              </v:shape>
            </w:pict>
          </mc:Fallback>
        </mc:AlternateContent>
      </w:r>
      <w:r w:rsidR="00EC4216" w:rsidRPr="00EC4216">
        <w:rPr>
          <w:sz w:val="22"/>
        </w:rPr>
        <w:br w:type="page"/>
      </w:r>
      <w:bookmarkEnd w:id="0"/>
    </w:p>
    <w:p w14:paraId="07D1127A" w14:textId="77777777" w:rsidR="00D51500" w:rsidRDefault="00D51500">
      <w:pPr>
        <w:pStyle w:val="TOCHeading"/>
      </w:pPr>
      <w:r>
        <w:lastRenderedPageBreak/>
        <w:t>Contents</w:t>
      </w:r>
    </w:p>
    <w:p w14:paraId="7ABE94DA" w14:textId="77777777" w:rsidR="00D51500" w:rsidRPr="003F5AF9" w:rsidRDefault="00D51500" w:rsidP="00705DAB">
      <w:pPr>
        <w:pStyle w:val="TOC2"/>
        <w:tabs>
          <w:tab w:val="right" w:leader="dot" w:pos="8949"/>
        </w:tabs>
        <w:rPr>
          <w:smallCaps w:val="0"/>
          <w:noProof/>
          <w:sz w:val="22"/>
          <w:szCs w:val="22"/>
        </w:rPr>
      </w:pPr>
      <w:r w:rsidRPr="003F5AF9">
        <w:rPr>
          <w:b/>
          <w:bCs/>
          <w:noProof/>
          <w:sz w:val="22"/>
          <w:szCs w:val="22"/>
        </w:rPr>
        <w:fldChar w:fldCharType="begin"/>
      </w:r>
      <w:r w:rsidRPr="003F5AF9">
        <w:rPr>
          <w:b/>
          <w:bCs/>
          <w:noProof/>
          <w:sz w:val="22"/>
          <w:szCs w:val="22"/>
        </w:rPr>
        <w:instrText xml:space="preserve"> TOC \o "1-3" \h \z \u </w:instrText>
      </w:r>
      <w:r w:rsidRPr="003F5AF9">
        <w:rPr>
          <w:b/>
          <w:bCs/>
          <w:noProof/>
          <w:sz w:val="22"/>
          <w:szCs w:val="22"/>
        </w:rPr>
        <w:fldChar w:fldCharType="separate"/>
      </w:r>
    </w:p>
    <w:p w14:paraId="7C617AC9" w14:textId="0DB1FCF4" w:rsidR="00D51500" w:rsidRPr="003F5AF9" w:rsidRDefault="00000000">
      <w:pPr>
        <w:pStyle w:val="TOC2"/>
        <w:tabs>
          <w:tab w:val="right" w:leader="dot" w:pos="8949"/>
        </w:tabs>
        <w:rPr>
          <w:rFonts w:ascii="Times New Roman" w:hAnsi="Times New Roman"/>
          <w:smallCaps w:val="0"/>
          <w:noProof/>
          <w:sz w:val="22"/>
          <w:szCs w:val="22"/>
        </w:rPr>
      </w:pPr>
      <w:hyperlink r:id="rId12" w:anchor="_Toc4057921" w:history="1">
        <w:r w:rsidR="006F7BDC" w:rsidRPr="003F5AF9">
          <w:rPr>
            <w:rStyle w:val="Hyperlink"/>
            <w:rFonts w:ascii="Times New Roman" w:hAnsi="Times New Roman"/>
            <w:b/>
            <w:noProof/>
            <w:sz w:val="22"/>
            <w:szCs w:val="22"/>
          </w:rPr>
          <w:t>abbreviations</w:t>
        </w:r>
        <w:r w:rsidR="00D51500" w:rsidRPr="003F5AF9">
          <w:rPr>
            <w:rFonts w:ascii="Times New Roman" w:hAnsi="Times New Roman"/>
            <w:noProof/>
            <w:webHidden/>
            <w:sz w:val="22"/>
            <w:szCs w:val="22"/>
          </w:rPr>
          <w:tab/>
        </w:r>
      </w:hyperlink>
      <w:r w:rsidR="006A2FC0">
        <w:rPr>
          <w:rFonts w:ascii="Times New Roman" w:hAnsi="Times New Roman"/>
          <w:b/>
          <w:noProof/>
          <w:sz w:val="22"/>
          <w:szCs w:val="22"/>
        </w:rPr>
        <w:t>3</w:t>
      </w:r>
    </w:p>
    <w:p w14:paraId="42B05A25" w14:textId="1F4BA940" w:rsidR="00D51500" w:rsidRPr="003F5AF9" w:rsidRDefault="00000000" w:rsidP="00A4775D">
      <w:pPr>
        <w:pStyle w:val="TOC1"/>
        <w:rPr>
          <w:noProof/>
        </w:rPr>
      </w:pPr>
      <w:hyperlink w:anchor="_Toc4057922" w:history="1">
        <w:r w:rsidR="00D51500" w:rsidRPr="003F5AF9">
          <w:rPr>
            <w:rStyle w:val="Hyperlink"/>
            <w:rFonts w:ascii="Times New Roman" w:hAnsi="Times New Roman"/>
            <w:noProof/>
            <w:sz w:val="22"/>
            <w:szCs w:val="22"/>
          </w:rPr>
          <w:t xml:space="preserve">1. </w:t>
        </w:r>
        <w:r w:rsidR="006F7BDC" w:rsidRPr="003F5AF9">
          <w:rPr>
            <w:rStyle w:val="Hyperlink"/>
            <w:rFonts w:ascii="Times New Roman" w:hAnsi="Times New Roman"/>
            <w:noProof/>
            <w:sz w:val="22"/>
            <w:szCs w:val="22"/>
          </w:rPr>
          <w:t xml:space="preserve">      </w:t>
        </w:r>
        <w:r w:rsidR="00D51500" w:rsidRPr="003F5AF9">
          <w:rPr>
            <w:rStyle w:val="Hyperlink"/>
            <w:rFonts w:ascii="Times New Roman" w:hAnsi="Times New Roman"/>
            <w:noProof/>
            <w:sz w:val="22"/>
            <w:szCs w:val="22"/>
          </w:rPr>
          <w:t>Introduction</w:t>
        </w:r>
        <w:r w:rsidR="00D51500" w:rsidRPr="003F5AF9">
          <w:rPr>
            <w:noProof/>
            <w:webHidden/>
          </w:rPr>
          <w:tab/>
        </w:r>
        <w:r w:rsidR="00D51500" w:rsidRPr="005C77F2">
          <w:rPr>
            <w:rFonts w:ascii="Times New Roman" w:hAnsi="Times New Roman"/>
            <w:noProof/>
            <w:webHidden/>
            <w:sz w:val="22"/>
            <w:szCs w:val="22"/>
          </w:rPr>
          <w:fldChar w:fldCharType="begin"/>
        </w:r>
        <w:r w:rsidR="00D51500" w:rsidRPr="005C77F2">
          <w:rPr>
            <w:rFonts w:ascii="Times New Roman" w:hAnsi="Times New Roman"/>
            <w:noProof/>
            <w:webHidden/>
            <w:sz w:val="22"/>
            <w:szCs w:val="22"/>
          </w:rPr>
          <w:instrText xml:space="preserve"> PAGEREF _Toc4057922 \h </w:instrText>
        </w:r>
        <w:r w:rsidR="00D51500" w:rsidRPr="005C77F2">
          <w:rPr>
            <w:rFonts w:ascii="Times New Roman" w:hAnsi="Times New Roman"/>
            <w:noProof/>
            <w:webHidden/>
            <w:sz w:val="22"/>
            <w:szCs w:val="22"/>
          </w:rPr>
        </w:r>
        <w:r w:rsidR="00D51500" w:rsidRPr="005C77F2">
          <w:rPr>
            <w:rFonts w:ascii="Times New Roman" w:hAnsi="Times New Roman"/>
            <w:noProof/>
            <w:webHidden/>
            <w:sz w:val="22"/>
            <w:szCs w:val="22"/>
          </w:rPr>
          <w:fldChar w:fldCharType="separate"/>
        </w:r>
        <w:r w:rsidR="00081923" w:rsidRPr="005C77F2">
          <w:rPr>
            <w:rFonts w:ascii="Times New Roman" w:hAnsi="Times New Roman"/>
            <w:noProof/>
            <w:webHidden/>
            <w:sz w:val="22"/>
            <w:szCs w:val="22"/>
          </w:rPr>
          <w:t>4</w:t>
        </w:r>
        <w:r w:rsidR="00D51500" w:rsidRPr="005C77F2">
          <w:rPr>
            <w:rFonts w:ascii="Times New Roman" w:hAnsi="Times New Roman"/>
            <w:noProof/>
            <w:webHidden/>
            <w:sz w:val="22"/>
            <w:szCs w:val="22"/>
          </w:rPr>
          <w:fldChar w:fldCharType="end"/>
        </w:r>
      </w:hyperlink>
    </w:p>
    <w:p w14:paraId="027F114A" w14:textId="154E63F2" w:rsidR="00D51500" w:rsidRPr="003F5AF9" w:rsidRDefault="00000000">
      <w:pPr>
        <w:pStyle w:val="TOC2"/>
        <w:tabs>
          <w:tab w:val="right" w:leader="dot" w:pos="8949"/>
        </w:tabs>
        <w:rPr>
          <w:rFonts w:ascii="Times New Roman" w:hAnsi="Times New Roman"/>
          <w:smallCaps w:val="0"/>
          <w:noProof/>
          <w:sz w:val="22"/>
          <w:szCs w:val="22"/>
        </w:rPr>
      </w:pPr>
      <w:hyperlink w:anchor="_Toc4057923" w:history="1">
        <w:r w:rsidR="00D51500" w:rsidRPr="003F5AF9">
          <w:rPr>
            <w:rStyle w:val="Hyperlink"/>
            <w:rFonts w:ascii="Times New Roman" w:hAnsi="Times New Roman"/>
            <w:noProof/>
            <w:sz w:val="22"/>
            <w:szCs w:val="22"/>
          </w:rPr>
          <w:t>1.1 Purpose and scope</w:t>
        </w:r>
        <w:r w:rsidR="00D51500" w:rsidRPr="003F5AF9">
          <w:rPr>
            <w:rFonts w:ascii="Times New Roman" w:hAnsi="Times New Roman"/>
            <w:noProof/>
            <w:webHidden/>
            <w:sz w:val="22"/>
            <w:szCs w:val="22"/>
          </w:rPr>
          <w:tab/>
        </w:r>
        <w:r w:rsidR="00D51500" w:rsidRPr="003F5AF9">
          <w:rPr>
            <w:rFonts w:ascii="Times New Roman" w:hAnsi="Times New Roman"/>
            <w:noProof/>
            <w:webHidden/>
            <w:sz w:val="22"/>
            <w:szCs w:val="22"/>
          </w:rPr>
          <w:fldChar w:fldCharType="begin"/>
        </w:r>
        <w:r w:rsidR="00D51500" w:rsidRPr="003F5AF9">
          <w:rPr>
            <w:rFonts w:ascii="Times New Roman" w:hAnsi="Times New Roman"/>
            <w:noProof/>
            <w:webHidden/>
            <w:sz w:val="22"/>
            <w:szCs w:val="22"/>
          </w:rPr>
          <w:instrText xml:space="preserve"> PAGEREF _Toc4057923 \h </w:instrText>
        </w:r>
        <w:r w:rsidR="00D51500" w:rsidRPr="003F5AF9">
          <w:rPr>
            <w:rFonts w:ascii="Times New Roman" w:hAnsi="Times New Roman"/>
            <w:noProof/>
            <w:webHidden/>
            <w:sz w:val="22"/>
            <w:szCs w:val="22"/>
          </w:rPr>
        </w:r>
        <w:r w:rsidR="00D51500" w:rsidRPr="003F5AF9">
          <w:rPr>
            <w:rFonts w:ascii="Times New Roman" w:hAnsi="Times New Roman"/>
            <w:noProof/>
            <w:webHidden/>
            <w:sz w:val="22"/>
            <w:szCs w:val="22"/>
          </w:rPr>
          <w:fldChar w:fldCharType="separate"/>
        </w:r>
        <w:r w:rsidR="00081923">
          <w:rPr>
            <w:rFonts w:ascii="Times New Roman" w:hAnsi="Times New Roman"/>
            <w:noProof/>
            <w:webHidden/>
            <w:sz w:val="22"/>
            <w:szCs w:val="22"/>
          </w:rPr>
          <w:t>4</w:t>
        </w:r>
        <w:r w:rsidR="00D51500" w:rsidRPr="003F5AF9">
          <w:rPr>
            <w:rFonts w:ascii="Times New Roman" w:hAnsi="Times New Roman"/>
            <w:noProof/>
            <w:webHidden/>
            <w:sz w:val="22"/>
            <w:szCs w:val="22"/>
          </w:rPr>
          <w:fldChar w:fldCharType="end"/>
        </w:r>
      </w:hyperlink>
    </w:p>
    <w:p w14:paraId="5FC7012C" w14:textId="3868B609" w:rsidR="00D51500" w:rsidRPr="003F5AF9" w:rsidRDefault="00000000">
      <w:pPr>
        <w:pStyle w:val="TOC2"/>
        <w:tabs>
          <w:tab w:val="right" w:leader="dot" w:pos="8949"/>
        </w:tabs>
        <w:rPr>
          <w:rFonts w:ascii="Times New Roman" w:hAnsi="Times New Roman"/>
          <w:smallCaps w:val="0"/>
          <w:noProof/>
          <w:sz w:val="22"/>
          <w:szCs w:val="22"/>
        </w:rPr>
      </w:pPr>
      <w:hyperlink w:anchor="_Toc4057924" w:history="1">
        <w:r w:rsidR="00D51500" w:rsidRPr="003F5AF9">
          <w:rPr>
            <w:rStyle w:val="Hyperlink"/>
            <w:rFonts w:ascii="Times New Roman" w:hAnsi="Times New Roman"/>
            <w:noProof/>
            <w:sz w:val="22"/>
            <w:szCs w:val="22"/>
          </w:rPr>
          <w:t>1.2 Key legislation</w:t>
        </w:r>
        <w:r w:rsidR="00D51500" w:rsidRPr="003F5AF9">
          <w:rPr>
            <w:rFonts w:ascii="Times New Roman" w:hAnsi="Times New Roman"/>
            <w:noProof/>
            <w:webHidden/>
            <w:sz w:val="22"/>
            <w:szCs w:val="22"/>
          </w:rPr>
          <w:tab/>
        </w:r>
        <w:r w:rsidR="00D51500" w:rsidRPr="003F5AF9">
          <w:rPr>
            <w:rFonts w:ascii="Times New Roman" w:hAnsi="Times New Roman"/>
            <w:noProof/>
            <w:webHidden/>
            <w:sz w:val="22"/>
            <w:szCs w:val="22"/>
          </w:rPr>
          <w:fldChar w:fldCharType="begin"/>
        </w:r>
        <w:r w:rsidR="00D51500" w:rsidRPr="003F5AF9">
          <w:rPr>
            <w:rFonts w:ascii="Times New Roman" w:hAnsi="Times New Roman"/>
            <w:noProof/>
            <w:webHidden/>
            <w:sz w:val="22"/>
            <w:szCs w:val="22"/>
          </w:rPr>
          <w:instrText xml:space="preserve"> PAGEREF _Toc4057924 \h </w:instrText>
        </w:r>
        <w:r w:rsidR="00D51500" w:rsidRPr="003F5AF9">
          <w:rPr>
            <w:rFonts w:ascii="Times New Roman" w:hAnsi="Times New Roman"/>
            <w:noProof/>
            <w:webHidden/>
            <w:sz w:val="22"/>
            <w:szCs w:val="22"/>
          </w:rPr>
        </w:r>
        <w:r w:rsidR="00D51500" w:rsidRPr="003F5AF9">
          <w:rPr>
            <w:rFonts w:ascii="Times New Roman" w:hAnsi="Times New Roman"/>
            <w:noProof/>
            <w:webHidden/>
            <w:sz w:val="22"/>
            <w:szCs w:val="22"/>
          </w:rPr>
          <w:fldChar w:fldCharType="separate"/>
        </w:r>
        <w:r w:rsidR="00081923">
          <w:rPr>
            <w:rFonts w:ascii="Times New Roman" w:hAnsi="Times New Roman"/>
            <w:noProof/>
            <w:webHidden/>
            <w:sz w:val="22"/>
            <w:szCs w:val="22"/>
          </w:rPr>
          <w:t>4</w:t>
        </w:r>
        <w:r w:rsidR="00D51500" w:rsidRPr="003F5AF9">
          <w:rPr>
            <w:rFonts w:ascii="Times New Roman" w:hAnsi="Times New Roman"/>
            <w:noProof/>
            <w:webHidden/>
            <w:sz w:val="22"/>
            <w:szCs w:val="22"/>
          </w:rPr>
          <w:fldChar w:fldCharType="end"/>
        </w:r>
      </w:hyperlink>
    </w:p>
    <w:p w14:paraId="7084E527" w14:textId="69DF9931" w:rsidR="00D51500" w:rsidRPr="003F5AF9" w:rsidRDefault="00000000">
      <w:pPr>
        <w:pStyle w:val="TOC2"/>
        <w:tabs>
          <w:tab w:val="right" w:leader="dot" w:pos="8949"/>
        </w:tabs>
        <w:rPr>
          <w:rFonts w:ascii="Times New Roman" w:hAnsi="Times New Roman"/>
          <w:smallCaps w:val="0"/>
          <w:noProof/>
          <w:sz w:val="22"/>
          <w:szCs w:val="22"/>
        </w:rPr>
      </w:pPr>
      <w:hyperlink w:anchor="_Toc4057925" w:history="1">
        <w:r w:rsidR="00D51500" w:rsidRPr="003F5AF9">
          <w:rPr>
            <w:rStyle w:val="Hyperlink"/>
            <w:rFonts w:ascii="Times New Roman" w:hAnsi="Times New Roman"/>
            <w:noProof/>
            <w:sz w:val="22"/>
            <w:szCs w:val="22"/>
          </w:rPr>
          <w:t>1.3 Related policies</w:t>
        </w:r>
        <w:r w:rsidR="00D51500" w:rsidRPr="003F5AF9">
          <w:rPr>
            <w:rFonts w:ascii="Times New Roman" w:hAnsi="Times New Roman"/>
            <w:noProof/>
            <w:webHidden/>
            <w:sz w:val="22"/>
            <w:szCs w:val="22"/>
          </w:rPr>
          <w:tab/>
        </w:r>
        <w:r w:rsidR="00D51500" w:rsidRPr="003F5AF9">
          <w:rPr>
            <w:rFonts w:ascii="Times New Roman" w:hAnsi="Times New Roman"/>
            <w:noProof/>
            <w:webHidden/>
            <w:sz w:val="22"/>
            <w:szCs w:val="22"/>
          </w:rPr>
          <w:fldChar w:fldCharType="begin"/>
        </w:r>
        <w:r w:rsidR="00D51500" w:rsidRPr="003F5AF9">
          <w:rPr>
            <w:rFonts w:ascii="Times New Roman" w:hAnsi="Times New Roman"/>
            <w:noProof/>
            <w:webHidden/>
            <w:sz w:val="22"/>
            <w:szCs w:val="22"/>
          </w:rPr>
          <w:instrText xml:space="preserve"> PAGEREF _Toc4057925 \h </w:instrText>
        </w:r>
        <w:r w:rsidR="00D51500" w:rsidRPr="003F5AF9">
          <w:rPr>
            <w:rFonts w:ascii="Times New Roman" w:hAnsi="Times New Roman"/>
            <w:noProof/>
            <w:webHidden/>
            <w:sz w:val="22"/>
            <w:szCs w:val="22"/>
          </w:rPr>
        </w:r>
        <w:r w:rsidR="00D51500" w:rsidRPr="003F5AF9">
          <w:rPr>
            <w:rFonts w:ascii="Times New Roman" w:hAnsi="Times New Roman"/>
            <w:noProof/>
            <w:webHidden/>
            <w:sz w:val="22"/>
            <w:szCs w:val="22"/>
          </w:rPr>
          <w:fldChar w:fldCharType="separate"/>
        </w:r>
        <w:r w:rsidR="00081923">
          <w:rPr>
            <w:rFonts w:ascii="Times New Roman" w:hAnsi="Times New Roman"/>
            <w:noProof/>
            <w:webHidden/>
            <w:sz w:val="22"/>
            <w:szCs w:val="22"/>
          </w:rPr>
          <w:t>4</w:t>
        </w:r>
        <w:r w:rsidR="00D51500" w:rsidRPr="003F5AF9">
          <w:rPr>
            <w:rFonts w:ascii="Times New Roman" w:hAnsi="Times New Roman"/>
            <w:noProof/>
            <w:webHidden/>
            <w:sz w:val="22"/>
            <w:szCs w:val="22"/>
          </w:rPr>
          <w:fldChar w:fldCharType="end"/>
        </w:r>
      </w:hyperlink>
    </w:p>
    <w:p w14:paraId="3557F6CA" w14:textId="4F2AF1E2" w:rsidR="00D51500" w:rsidRPr="003F5AF9" w:rsidRDefault="00000000">
      <w:pPr>
        <w:pStyle w:val="TOC2"/>
        <w:tabs>
          <w:tab w:val="right" w:leader="dot" w:pos="8949"/>
        </w:tabs>
        <w:rPr>
          <w:rFonts w:ascii="Times New Roman" w:hAnsi="Times New Roman"/>
          <w:smallCaps w:val="0"/>
          <w:noProof/>
          <w:sz w:val="22"/>
          <w:szCs w:val="22"/>
        </w:rPr>
      </w:pPr>
      <w:hyperlink w:anchor="_Toc4057926" w:history="1">
        <w:r w:rsidR="00D51500" w:rsidRPr="003F5AF9">
          <w:rPr>
            <w:rStyle w:val="Hyperlink"/>
            <w:rFonts w:ascii="Times New Roman" w:hAnsi="Times New Roman"/>
            <w:noProof/>
            <w:sz w:val="22"/>
            <w:szCs w:val="22"/>
          </w:rPr>
          <w:t>1.4 Compliance and records</w:t>
        </w:r>
        <w:r w:rsidR="00D51500" w:rsidRPr="003F5AF9">
          <w:rPr>
            <w:rFonts w:ascii="Times New Roman" w:hAnsi="Times New Roman"/>
            <w:noProof/>
            <w:webHidden/>
            <w:sz w:val="22"/>
            <w:szCs w:val="22"/>
          </w:rPr>
          <w:tab/>
        </w:r>
        <w:r w:rsidR="00D51500" w:rsidRPr="003F5AF9">
          <w:rPr>
            <w:rFonts w:ascii="Times New Roman" w:hAnsi="Times New Roman"/>
            <w:noProof/>
            <w:webHidden/>
            <w:sz w:val="22"/>
            <w:szCs w:val="22"/>
          </w:rPr>
          <w:fldChar w:fldCharType="begin"/>
        </w:r>
        <w:r w:rsidR="00D51500" w:rsidRPr="003F5AF9">
          <w:rPr>
            <w:rFonts w:ascii="Times New Roman" w:hAnsi="Times New Roman"/>
            <w:noProof/>
            <w:webHidden/>
            <w:sz w:val="22"/>
            <w:szCs w:val="22"/>
          </w:rPr>
          <w:instrText xml:space="preserve"> PAGEREF _Toc4057926 \h </w:instrText>
        </w:r>
        <w:r w:rsidR="00D51500" w:rsidRPr="003F5AF9">
          <w:rPr>
            <w:rFonts w:ascii="Times New Roman" w:hAnsi="Times New Roman"/>
            <w:noProof/>
            <w:webHidden/>
            <w:sz w:val="22"/>
            <w:szCs w:val="22"/>
          </w:rPr>
        </w:r>
        <w:r w:rsidR="00D51500" w:rsidRPr="003F5AF9">
          <w:rPr>
            <w:rFonts w:ascii="Times New Roman" w:hAnsi="Times New Roman"/>
            <w:noProof/>
            <w:webHidden/>
            <w:sz w:val="22"/>
            <w:szCs w:val="22"/>
          </w:rPr>
          <w:fldChar w:fldCharType="separate"/>
        </w:r>
        <w:r w:rsidR="00081923">
          <w:rPr>
            <w:rFonts w:ascii="Times New Roman" w:hAnsi="Times New Roman"/>
            <w:noProof/>
            <w:webHidden/>
            <w:sz w:val="22"/>
            <w:szCs w:val="22"/>
          </w:rPr>
          <w:t>4</w:t>
        </w:r>
        <w:r w:rsidR="00D51500" w:rsidRPr="003F5AF9">
          <w:rPr>
            <w:rFonts w:ascii="Times New Roman" w:hAnsi="Times New Roman"/>
            <w:noProof/>
            <w:webHidden/>
            <w:sz w:val="22"/>
            <w:szCs w:val="22"/>
          </w:rPr>
          <w:fldChar w:fldCharType="end"/>
        </w:r>
      </w:hyperlink>
    </w:p>
    <w:p w14:paraId="0AA37356" w14:textId="547C8AE5" w:rsidR="00D51500" w:rsidRPr="003F5AF9" w:rsidRDefault="00000000" w:rsidP="00A4775D">
      <w:pPr>
        <w:pStyle w:val="TOC1"/>
        <w:rPr>
          <w:noProof/>
        </w:rPr>
      </w:pPr>
      <w:hyperlink w:anchor="_Toc4057927" w:history="1">
        <w:r w:rsidR="00D51500" w:rsidRPr="003F5AF9">
          <w:rPr>
            <w:rStyle w:val="Hyperlink"/>
            <w:rFonts w:ascii="Times New Roman" w:hAnsi="Times New Roman"/>
            <w:noProof/>
            <w:sz w:val="22"/>
            <w:szCs w:val="22"/>
          </w:rPr>
          <w:t>2.</w:t>
        </w:r>
        <w:r w:rsidR="00D51500" w:rsidRPr="003F5AF9">
          <w:rPr>
            <w:noProof/>
          </w:rPr>
          <w:tab/>
        </w:r>
        <w:r w:rsidR="00D51500" w:rsidRPr="003F5AF9">
          <w:rPr>
            <w:rStyle w:val="Hyperlink"/>
            <w:rFonts w:ascii="Times New Roman" w:hAnsi="Times New Roman"/>
            <w:noProof/>
            <w:sz w:val="22"/>
            <w:szCs w:val="22"/>
          </w:rPr>
          <w:t>Child protection</w:t>
        </w:r>
        <w:r w:rsidR="00D51500" w:rsidRPr="003F5AF9">
          <w:rPr>
            <w:noProof/>
            <w:webHidden/>
          </w:rPr>
          <w:tab/>
        </w:r>
        <w:r w:rsidR="005C77F2" w:rsidRPr="005C77F2">
          <w:rPr>
            <w:rFonts w:ascii="Times New Roman" w:hAnsi="Times New Roman"/>
            <w:noProof/>
            <w:webHidden/>
            <w:sz w:val="22"/>
            <w:szCs w:val="22"/>
          </w:rPr>
          <w:t>5</w:t>
        </w:r>
      </w:hyperlink>
    </w:p>
    <w:p w14:paraId="3B8C5673" w14:textId="1C2FB8B2" w:rsidR="00D51500" w:rsidRPr="003F5AF9" w:rsidRDefault="00000000">
      <w:pPr>
        <w:pStyle w:val="TOC2"/>
        <w:tabs>
          <w:tab w:val="right" w:leader="dot" w:pos="8949"/>
        </w:tabs>
        <w:rPr>
          <w:rFonts w:ascii="Times New Roman" w:hAnsi="Times New Roman"/>
          <w:smallCaps w:val="0"/>
          <w:noProof/>
          <w:sz w:val="22"/>
          <w:szCs w:val="22"/>
        </w:rPr>
      </w:pPr>
      <w:hyperlink w:anchor="_Toc4057928" w:history="1">
        <w:r w:rsidR="00D51500" w:rsidRPr="003F5AF9">
          <w:rPr>
            <w:rStyle w:val="Hyperlink"/>
            <w:rFonts w:ascii="Times New Roman" w:hAnsi="Times New Roman"/>
            <w:noProof/>
            <w:sz w:val="22"/>
            <w:szCs w:val="22"/>
          </w:rPr>
          <w:t>2.1 Child protection concerns</w:t>
        </w:r>
        <w:r w:rsidR="00D51500" w:rsidRPr="003F5AF9">
          <w:rPr>
            <w:rFonts w:ascii="Times New Roman" w:hAnsi="Times New Roman"/>
            <w:noProof/>
            <w:webHidden/>
            <w:sz w:val="22"/>
            <w:szCs w:val="22"/>
          </w:rPr>
          <w:tab/>
        </w:r>
        <w:r w:rsidR="00D51500" w:rsidRPr="003F5AF9">
          <w:rPr>
            <w:rFonts w:ascii="Times New Roman" w:hAnsi="Times New Roman"/>
            <w:noProof/>
            <w:webHidden/>
            <w:sz w:val="22"/>
            <w:szCs w:val="22"/>
          </w:rPr>
          <w:fldChar w:fldCharType="begin"/>
        </w:r>
        <w:r w:rsidR="00D51500" w:rsidRPr="003F5AF9">
          <w:rPr>
            <w:rFonts w:ascii="Times New Roman" w:hAnsi="Times New Roman"/>
            <w:noProof/>
            <w:webHidden/>
            <w:sz w:val="22"/>
            <w:szCs w:val="22"/>
          </w:rPr>
          <w:instrText xml:space="preserve"> PAGEREF _Toc4057928 \h </w:instrText>
        </w:r>
        <w:r w:rsidR="00D51500" w:rsidRPr="003F5AF9">
          <w:rPr>
            <w:rFonts w:ascii="Times New Roman" w:hAnsi="Times New Roman"/>
            <w:noProof/>
            <w:webHidden/>
            <w:sz w:val="22"/>
            <w:szCs w:val="22"/>
          </w:rPr>
        </w:r>
        <w:r w:rsidR="00D51500" w:rsidRPr="003F5AF9">
          <w:rPr>
            <w:rFonts w:ascii="Times New Roman" w:hAnsi="Times New Roman"/>
            <w:noProof/>
            <w:webHidden/>
            <w:sz w:val="22"/>
            <w:szCs w:val="22"/>
          </w:rPr>
          <w:fldChar w:fldCharType="separate"/>
        </w:r>
        <w:r w:rsidR="00081923">
          <w:rPr>
            <w:rFonts w:ascii="Times New Roman" w:hAnsi="Times New Roman"/>
            <w:noProof/>
            <w:webHidden/>
            <w:sz w:val="22"/>
            <w:szCs w:val="22"/>
          </w:rPr>
          <w:t>5</w:t>
        </w:r>
        <w:r w:rsidR="00D51500" w:rsidRPr="003F5AF9">
          <w:rPr>
            <w:rFonts w:ascii="Times New Roman" w:hAnsi="Times New Roman"/>
            <w:noProof/>
            <w:webHidden/>
            <w:sz w:val="22"/>
            <w:szCs w:val="22"/>
          </w:rPr>
          <w:fldChar w:fldCharType="end"/>
        </w:r>
      </w:hyperlink>
    </w:p>
    <w:p w14:paraId="11DD5A10" w14:textId="796D5B04" w:rsidR="00D51500" w:rsidRPr="003F5AF9" w:rsidRDefault="00000000">
      <w:pPr>
        <w:pStyle w:val="TOC2"/>
        <w:tabs>
          <w:tab w:val="right" w:leader="dot" w:pos="8949"/>
        </w:tabs>
        <w:rPr>
          <w:rFonts w:ascii="Times New Roman" w:hAnsi="Times New Roman"/>
          <w:smallCaps w:val="0"/>
          <w:noProof/>
          <w:sz w:val="22"/>
          <w:szCs w:val="22"/>
        </w:rPr>
      </w:pPr>
      <w:hyperlink w:anchor="_Toc4057929" w:history="1">
        <w:r w:rsidR="00D51500" w:rsidRPr="003F5AF9">
          <w:rPr>
            <w:rStyle w:val="Hyperlink"/>
            <w:rFonts w:ascii="Times New Roman" w:hAnsi="Times New Roman"/>
            <w:noProof/>
            <w:sz w:val="22"/>
            <w:szCs w:val="22"/>
          </w:rPr>
          <w:t>2.2 Child wellbeing concerns</w:t>
        </w:r>
        <w:r w:rsidR="00D51500" w:rsidRPr="003F5AF9">
          <w:rPr>
            <w:rFonts w:ascii="Times New Roman" w:hAnsi="Times New Roman"/>
            <w:noProof/>
            <w:webHidden/>
            <w:sz w:val="22"/>
            <w:szCs w:val="22"/>
          </w:rPr>
          <w:tab/>
        </w:r>
        <w:r w:rsidR="00D51500" w:rsidRPr="003F5AF9">
          <w:rPr>
            <w:rFonts w:ascii="Times New Roman" w:hAnsi="Times New Roman"/>
            <w:noProof/>
            <w:webHidden/>
            <w:sz w:val="22"/>
            <w:szCs w:val="22"/>
          </w:rPr>
          <w:fldChar w:fldCharType="begin"/>
        </w:r>
        <w:r w:rsidR="00D51500" w:rsidRPr="003F5AF9">
          <w:rPr>
            <w:rFonts w:ascii="Times New Roman" w:hAnsi="Times New Roman"/>
            <w:noProof/>
            <w:webHidden/>
            <w:sz w:val="22"/>
            <w:szCs w:val="22"/>
          </w:rPr>
          <w:instrText xml:space="preserve"> PAGEREF _Toc4057929 \h </w:instrText>
        </w:r>
        <w:r w:rsidR="00D51500" w:rsidRPr="003F5AF9">
          <w:rPr>
            <w:rFonts w:ascii="Times New Roman" w:hAnsi="Times New Roman"/>
            <w:noProof/>
            <w:webHidden/>
            <w:sz w:val="22"/>
            <w:szCs w:val="22"/>
          </w:rPr>
        </w:r>
        <w:r w:rsidR="00D51500" w:rsidRPr="003F5AF9">
          <w:rPr>
            <w:rFonts w:ascii="Times New Roman" w:hAnsi="Times New Roman"/>
            <w:noProof/>
            <w:webHidden/>
            <w:sz w:val="22"/>
            <w:szCs w:val="22"/>
          </w:rPr>
          <w:fldChar w:fldCharType="separate"/>
        </w:r>
        <w:r w:rsidR="00081923">
          <w:rPr>
            <w:rFonts w:ascii="Times New Roman" w:hAnsi="Times New Roman"/>
            <w:noProof/>
            <w:webHidden/>
            <w:sz w:val="22"/>
            <w:szCs w:val="22"/>
          </w:rPr>
          <w:t>5</w:t>
        </w:r>
        <w:r w:rsidR="00D51500" w:rsidRPr="003F5AF9">
          <w:rPr>
            <w:rFonts w:ascii="Times New Roman" w:hAnsi="Times New Roman"/>
            <w:noProof/>
            <w:webHidden/>
            <w:sz w:val="22"/>
            <w:szCs w:val="22"/>
          </w:rPr>
          <w:fldChar w:fldCharType="end"/>
        </w:r>
      </w:hyperlink>
    </w:p>
    <w:p w14:paraId="6BFAA69C" w14:textId="6BFA8539" w:rsidR="007708A3" w:rsidRDefault="00000000" w:rsidP="007708A3">
      <w:pPr>
        <w:pStyle w:val="TOC2"/>
        <w:tabs>
          <w:tab w:val="right" w:leader="dot" w:pos="8949"/>
        </w:tabs>
        <w:rPr>
          <w:rFonts w:ascii="Times New Roman" w:hAnsi="Times New Roman"/>
          <w:noProof/>
          <w:sz w:val="22"/>
          <w:szCs w:val="22"/>
        </w:rPr>
      </w:pPr>
      <w:hyperlink w:anchor="_Toc4057930" w:history="1">
        <w:r w:rsidR="00D51500" w:rsidRPr="003F5AF9">
          <w:rPr>
            <w:rStyle w:val="Hyperlink"/>
            <w:rFonts w:ascii="Times New Roman" w:hAnsi="Times New Roman"/>
            <w:noProof/>
            <w:sz w:val="22"/>
            <w:szCs w:val="22"/>
          </w:rPr>
          <w:t>2.3 Staff member responsibilities</w:t>
        </w:r>
        <w:r w:rsidR="00D51500" w:rsidRPr="003F5AF9">
          <w:rPr>
            <w:rFonts w:ascii="Times New Roman" w:hAnsi="Times New Roman"/>
            <w:noProof/>
            <w:webHidden/>
            <w:sz w:val="22"/>
            <w:szCs w:val="22"/>
          </w:rPr>
          <w:tab/>
        </w:r>
        <w:r w:rsidR="00D51500" w:rsidRPr="003F5AF9">
          <w:rPr>
            <w:rFonts w:ascii="Times New Roman" w:hAnsi="Times New Roman"/>
            <w:noProof/>
            <w:webHidden/>
            <w:sz w:val="22"/>
            <w:szCs w:val="22"/>
          </w:rPr>
          <w:fldChar w:fldCharType="begin"/>
        </w:r>
        <w:r w:rsidR="00D51500" w:rsidRPr="003F5AF9">
          <w:rPr>
            <w:rFonts w:ascii="Times New Roman" w:hAnsi="Times New Roman"/>
            <w:noProof/>
            <w:webHidden/>
            <w:sz w:val="22"/>
            <w:szCs w:val="22"/>
          </w:rPr>
          <w:instrText xml:space="preserve"> PAGEREF _Toc4057930 \h </w:instrText>
        </w:r>
        <w:r w:rsidR="00D51500" w:rsidRPr="003F5AF9">
          <w:rPr>
            <w:rFonts w:ascii="Times New Roman" w:hAnsi="Times New Roman"/>
            <w:noProof/>
            <w:webHidden/>
            <w:sz w:val="22"/>
            <w:szCs w:val="22"/>
          </w:rPr>
        </w:r>
        <w:r w:rsidR="00D51500" w:rsidRPr="003F5AF9">
          <w:rPr>
            <w:rFonts w:ascii="Times New Roman" w:hAnsi="Times New Roman"/>
            <w:noProof/>
            <w:webHidden/>
            <w:sz w:val="22"/>
            <w:szCs w:val="22"/>
          </w:rPr>
          <w:fldChar w:fldCharType="separate"/>
        </w:r>
        <w:r w:rsidR="00081923">
          <w:rPr>
            <w:rFonts w:ascii="Times New Roman" w:hAnsi="Times New Roman"/>
            <w:noProof/>
            <w:webHidden/>
            <w:sz w:val="22"/>
            <w:szCs w:val="22"/>
          </w:rPr>
          <w:t>5</w:t>
        </w:r>
        <w:r w:rsidR="00D51500" w:rsidRPr="003F5AF9">
          <w:rPr>
            <w:rFonts w:ascii="Times New Roman" w:hAnsi="Times New Roman"/>
            <w:noProof/>
            <w:webHidden/>
            <w:sz w:val="22"/>
            <w:szCs w:val="22"/>
          </w:rPr>
          <w:fldChar w:fldCharType="end"/>
        </w:r>
      </w:hyperlink>
    </w:p>
    <w:p w14:paraId="65DFC41B" w14:textId="3B95C28D" w:rsidR="007708A3" w:rsidRPr="003F5AF9" w:rsidRDefault="00000000" w:rsidP="007708A3">
      <w:pPr>
        <w:pStyle w:val="TOC1"/>
        <w:rPr>
          <w:noProof/>
        </w:rPr>
      </w:pPr>
      <w:hyperlink w:anchor="_Toc4057927" w:history="1">
        <w:r w:rsidR="007708A3">
          <w:rPr>
            <w:rStyle w:val="Hyperlink"/>
            <w:rFonts w:ascii="Times New Roman" w:hAnsi="Times New Roman"/>
            <w:noProof/>
            <w:sz w:val="22"/>
            <w:szCs w:val="22"/>
          </w:rPr>
          <w:t>3</w:t>
        </w:r>
        <w:r w:rsidR="007708A3" w:rsidRPr="003F5AF9">
          <w:rPr>
            <w:rStyle w:val="Hyperlink"/>
            <w:rFonts w:ascii="Times New Roman" w:hAnsi="Times New Roman"/>
            <w:noProof/>
            <w:sz w:val="22"/>
            <w:szCs w:val="22"/>
          </w:rPr>
          <w:t>.</w:t>
        </w:r>
        <w:r w:rsidR="007708A3" w:rsidRPr="003F5AF9">
          <w:rPr>
            <w:noProof/>
          </w:rPr>
          <w:tab/>
        </w:r>
        <w:r w:rsidR="007708A3">
          <w:rPr>
            <w:rStyle w:val="Hyperlink"/>
            <w:rFonts w:ascii="Times New Roman" w:hAnsi="Times New Roman"/>
            <w:noProof/>
            <w:sz w:val="22"/>
            <w:szCs w:val="22"/>
          </w:rPr>
          <w:t>Recruitment</w:t>
        </w:r>
        <w:r w:rsidR="007708A3" w:rsidRPr="003F5AF9">
          <w:rPr>
            <w:noProof/>
            <w:webHidden/>
          </w:rPr>
          <w:tab/>
        </w:r>
        <w:r w:rsidR="005C77F2" w:rsidRPr="005C77F2">
          <w:rPr>
            <w:rFonts w:ascii="Times New Roman" w:hAnsi="Times New Roman"/>
            <w:noProof/>
            <w:webHidden/>
            <w:sz w:val="22"/>
            <w:szCs w:val="22"/>
          </w:rPr>
          <w:t>6</w:t>
        </w:r>
      </w:hyperlink>
    </w:p>
    <w:p w14:paraId="0C3EF23D" w14:textId="15CF7723" w:rsidR="007708A3" w:rsidRPr="007708A3" w:rsidRDefault="00000000" w:rsidP="007708A3">
      <w:pPr>
        <w:pStyle w:val="TOC2"/>
        <w:tabs>
          <w:tab w:val="right" w:leader="dot" w:pos="8949"/>
        </w:tabs>
        <w:rPr>
          <w:rFonts w:ascii="Times New Roman" w:hAnsi="Times New Roman"/>
          <w:smallCaps w:val="0"/>
          <w:noProof/>
          <w:sz w:val="22"/>
          <w:szCs w:val="22"/>
        </w:rPr>
      </w:pPr>
      <w:hyperlink w:anchor="_Toc4057928" w:history="1">
        <w:r w:rsidR="007708A3">
          <w:rPr>
            <w:rStyle w:val="Hyperlink"/>
            <w:rFonts w:ascii="Times New Roman" w:hAnsi="Times New Roman"/>
            <w:noProof/>
            <w:sz w:val="22"/>
            <w:szCs w:val="22"/>
          </w:rPr>
          <w:t>3</w:t>
        </w:r>
        <w:r w:rsidR="007708A3" w:rsidRPr="003F5AF9">
          <w:rPr>
            <w:rStyle w:val="Hyperlink"/>
            <w:rFonts w:ascii="Times New Roman" w:hAnsi="Times New Roman"/>
            <w:noProof/>
            <w:sz w:val="22"/>
            <w:szCs w:val="22"/>
          </w:rPr>
          <w:t xml:space="preserve">.1 </w:t>
        </w:r>
        <w:r w:rsidR="007708A3">
          <w:rPr>
            <w:rStyle w:val="Hyperlink"/>
            <w:rFonts w:ascii="Times New Roman" w:hAnsi="Times New Roman"/>
            <w:noProof/>
            <w:sz w:val="22"/>
            <w:szCs w:val="22"/>
          </w:rPr>
          <w:t>Recruitment Procedures</w:t>
        </w:r>
        <w:r w:rsidR="007708A3" w:rsidRPr="003F5AF9">
          <w:rPr>
            <w:rFonts w:ascii="Times New Roman" w:hAnsi="Times New Roman"/>
            <w:noProof/>
            <w:webHidden/>
            <w:sz w:val="22"/>
            <w:szCs w:val="22"/>
          </w:rPr>
          <w:tab/>
        </w:r>
        <w:r w:rsidR="005C77F2">
          <w:rPr>
            <w:rFonts w:ascii="Times New Roman" w:hAnsi="Times New Roman"/>
            <w:noProof/>
            <w:webHidden/>
            <w:sz w:val="22"/>
            <w:szCs w:val="22"/>
          </w:rPr>
          <w:t>6</w:t>
        </w:r>
      </w:hyperlink>
    </w:p>
    <w:p w14:paraId="47E06C87" w14:textId="14DED0B2" w:rsidR="00D51500" w:rsidRPr="003F5AF9" w:rsidRDefault="00000000" w:rsidP="00A4775D">
      <w:pPr>
        <w:pStyle w:val="TOC1"/>
        <w:rPr>
          <w:noProof/>
        </w:rPr>
      </w:pPr>
      <w:hyperlink w:anchor="_Toc4057931" w:history="1">
        <w:r w:rsidR="007708A3">
          <w:rPr>
            <w:rStyle w:val="Hyperlink"/>
            <w:rFonts w:ascii="Times New Roman" w:hAnsi="Times New Roman"/>
            <w:noProof/>
            <w:sz w:val="22"/>
            <w:szCs w:val="22"/>
          </w:rPr>
          <w:t>4</w:t>
        </w:r>
        <w:r w:rsidR="00D51500" w:rsidRPr="003F5AF9">
          <w:rPr>
            <w:rStyle w:val="Hyperlink"/>
            <w:rFonts w:ascii="Times New Roman" w:hAnsi="Times New Roman"/>
            <w:noProof/>
            <w:sz w:val="22"/>
            <w:szCs w:val="22"/>
          </w:rPr>
          <w:t>.</w:t>
        </w:r>
        <w:r w:rsidR="00D51500" w:rsidRPr="003F5AF9">
          <w:rPr>
            <w:noProof/>
          </w:rPr>
          <w:tab/>
        </w:r>
        <w:r w:rsidR="00D51500" w:rsidRPr="003F5AF9">
          <w:rPr>
            <w:rStyle w:val="Hyperlink"/>
            <w:rFonts w:ascii="Times New Roman" w:hAnsi="Times New Roman"/>
            <w:noProof/>
            <w:sz w:val="22"/>
            <w:szCs w:val="22"/>
          </w:rPr>
          <w:t>Training</w:t>
        </w:r>
        <w:r w:rsidR="00D51500" w:rsidRPr="003F5AF9">
          <w:rPr>
            <w:noProof/>
            <w:webHidden/>
          </w:rPr>
          <w:tab/>
        </w:r>
        <w:r w:rsidR="00D51500" w:rsidRPr="005C77F2">
          <w:rPr>
            <w:rFonts w:ascii="Times New Roman" w:hAnsi="Times New Roman"/>
            <w:noProof/>
            <w:webHidden/>
            <w:sz w:val="22"/>
            <w:szCs w:val="22"/>
          </w:rPr>
          <w:fldChar w:fldCharType="begin"/>
        </w:r>
        <w:r w:rsidR="00D51500" w:rsidRPr="005C77F2">
          <w:rPr>
            <w:rFonts w:ascii="Times New Roman" w:hAnsi="Times New Roman"/>
            <w:noProof/>
            <w:webHidden/>
            <w:sz w:val="22"/>
            <w:szCs w:val="22"/>
          </w:rPr>
          <w:instrText xml:space="preserve"> PAGEREF _Toc4057931 \h </w:instrText>
        </w:r>
        <w:r w:rsidR="00D51500" w:rsidRPr="005C77F2">
          <w:rPr>
            <w:rFonts w:ascii="Times New Roman" w:hAnsi="Times New Roman"/>
            <w:noProof/>
            <w:webHidden/>
            <w:sz w:val="22"/>
            <w:szCs w:val="22"/>
          </w:rPr>
        </w:r>
        <w:r w:rsidR="00D51500" w:rsidRPr="005C77F2">
          <w:rPr>
            <w:rFonts w:ascii="Times New Roman" w:hAnsi="Times New Roman"/>
            <w:noProof/>
            <w:webHidden/>
            <w:sz w:val="22"/>
            <w:szCs w:val="22"/>
          </w:rPr>
          <w:fldChar w:fldCharType="separate"/>
        </w:r>
        <w:r w:rsidR="00081923" w:rsidRPr="005C77F2">
          <w:rPr>
            <w:rFonts w:ascii="Times New Roman" w:hAnsi="Times New Roman"/>
            <w:noProof/>
            <w:webHidden/>
            <w:sz w:val="22"/>
            <w:szCs w:val="22"/>
          </w:rPr>
          <w:t>6</w:t>
        </w:r>
        <w:r w:rsidR="00D51500" w:rsidRPr="005C77F2">
          <w:rPr>
            <w:rFonts w:ascii="Times New Roman" w:hAnsi="Times New Roman"/>
            <w:noProof/>
            <w:webHidden/>
            <w:sz w:val="22"/>
            <w:szCs w:val="22"/>
          </w:rPr>
          <w:fldChar w:fldCharType="end"/>
        </w:r>
      </w:hyperlink>
    </w:p>
    <w:p w14:paraId="07B03F34" w14:textId="67405749" w:rsidR="00D51500" w:rsidRPr="003F5AF9" w:rsidRDefault="00000000">
      <w:pPr>
        <w:pStyle w:val="TOC2"/>
        <w:tabs>
          <w:tab w:val="right" w:leader="dot" w:pos="8949"/>
        </w:tabs>
        <w:rPr>
          <w:rFonts w:ascii="Times New Roman" w:hAnsi="Times New Roman"/>
          <w:smallCaps w:val="0"/>
          <w:noProof/>
          <w:sz w:val="22"/>
          <w:szCs w:val="22"/>
        </w:rPr>
      </w:pPr>
      <w:hyperlink w:anchor="_Toc4057932" w:history="1">
        <w:r w:rsidR="007708A3">
          <w:rPr>
            <w:rStyle w:val="Hyperlink"/>
            <w:rFonts w:ascii="Times New Roman" w:hAnsi="Times New Roman"/>
            <w:noProof/>
            <w:sz w:val="22"/>
            <w:szCs w:val="22"/>
          </w:rPr>
          <w:t>4</w:t>
        </w:r>
        <w:r w:rsidR="00D51500" w:rsidRPr="003F5AF9">
          <w:rPr>
            <w:rStyle w:val="Hyperlink"/>
            <w:rFonts w:ascii="Times New Roman" w:hAnsi="Times New Roman"/>
            <w:noProof/>
            <w:sz w:val="22"/>
            <w:szCs w:val="22"/>
          </w:rPr>
          <w:t>.1 The School</w:t>
        </w:r>
        <w:r w:rsidR="00D51500" w:rsidRPr="003F5AF9">
          <w:rPr>
            <w:rFonts w:ascii="Times New Roman" w:hAnsi="Times New Roman"/>
            <w:noProof/>
            <w:webHidden/>
            <w:sz w:val="22"/>
            <w:szCs w:val="22"/>
          </w:rPr>
          <w:tab/>
        </w:r>
        <w:r w:rsidR="00D51500" w:rsidRPr="003F5AF9">
          <w:rPr>
            <w:rFonts w:ascii="Times New Roman" w:hAnsi="Times New Roman"/>
            <w:noProof/>
            <w:webHidden/>
            <w:sz w:val="22"/>
            <w:szCs w:val="22"/>
          </w:rPr>
          <w:fldChar w:fldCharType="begin"/>
        </w:r>
        <w:r w:rsidR="00D51500" w:rsidRPr="003F5AF9">
          <w:rPr>
            <w:rFonts w:ascii="Times New Roman" w:hAnsi="Times New Roman"/>
            <w:noProof/>
            <w:webHidden/>
            <w:sz w:val="22"/>
            <w:szCs w:val="22"/>
          </w:rPr>
          <w:instrText xml:space="preserve"> PAGEREF _Toc4057932 \h </w:instrText>
        </w:r>
        <w:r w:rsidR="00D51500" w:rsidRPr="003F5AF9">
          <w:rPr>
            <w:rFonts w:ascii="Times New Roman" w:hAnsi="Times New Roman"/>
            <w:noProof/>
            <w:webHidden/>
            <w:sz w:val="22"/>
            <w:szCs w:val="22"/>
          </w:rPr>
        </w:r>
        <w:r w:rsidR="00D51500" w:rsidRPr="003F5AF9">
          <w:rPr>
            <w:rFonts w:ascii="Times New Roman" w:hAnsi="Times New Roman"/>
            <w:noProof/>
            <w:webHidden/>
            <w:sz w:val="22"/>
            <w:szCs w:val="22"/>
          </w:rPr>
          <w:fldChar w:fldCharType="separate"/>
        </w:r>
        <w:r w:rsidR="00081923">
          <w:rPr>
            <w:rFonts w:ascii="Times New Roman" w:hAnsi="Times New Roman"/>
            <w:noProof/>
            <w:webHidden/>
            <w:sz w:val="22"/>
            <w:szCs w:val="22"/>
          </w:rPr>
          <w:t>6</w:t>
        </w:r>
        <w:r w:rsidR="00D51500" w:rsidRPr="003F5AF9">
          <w:rPr>
            <w:rFonts w:ascii="Times New Roman" w:hAnsi="Times New Roman"/>
            <w:noProof/>
            <w:webHidden/>
            <w:sz w:val="22"/>
            <w:szCs w:val="22"/>
          </w:rPr>
          <w:fldChar w:fldCharType="end"/>
        </w:r>
      </w:hyperlink>
    </w:p>
    <w:p w14:paraId="0F755E4C" w14:textId="78B906B7" w:rsidR="00D51500" w:rsidRPr="003F5AF9" w:rsidRDefault="00000000">
      <w:pPr>
        <w:pStyle w:val="TOC2"/>
        <w:tabs>
          <w:tab w:val="right" w:leader="dot" w:pos="8949"/>
        </w:tabs>
        <w:rPr>
          <w:rFonts w:ascii="Times New Roman" w:hAnsi="Times New Roman"/>
          <w:smallCaps w:val="0"/>
          <w:noProof/>
          <w:sz w:val="22"/>
          <w:szCs w:val="22"/>
        </w:rPr>
      </w:pPr>
      <w:hyperlink w:anchor="_Toc4057933" w:history="1">
        <w:r w:rsidR="007708A3">
          <w:rPr>
            <w:rStyle w:val="Hyperlink"/>
            <w:rFonts w:ascii="Times New Roman" w:hAnsi="Times New Roman"/>
            <w:noProof/>
            <w:sz w:val="22"/>
            <w:szCs w:val="22"/>
          </w:rPr>
          <w:t>4</w:t>
        </w:r>
        <w:r w:rsidR="00D51500" w:rsidRPr="003F5AF9">
          <w:rPr>
            <w:rStyle w:val="Hyperlink"/>
            <w:rFonts w:ascii="Times New Roman" w:hAnsi="Times New Roman"/>
            <w:noProof/>
            <w:sz w:val="22"/>
            <w:szCs w:val="22"/>
          </w:rPr>
          <w:t>.2 Staff members</w:t>
        </w:r>
        <w:r w:rsidR="00D51500" w:rsidRPr="003F5AF9">
          <w:rPr>
            <w:rFonts w:ascii="Times New Roman" w:hAnsi="Times New Roman"/>
            <w:noProof/>
            <w:webHidden/>
            <w:sz w:val="22"/>
            <w:szCs w:val="22"/>
          </w:rPr>
          <w:tab/>
        </w:r>
        <w:r w:rsidR="00D51500" w:rsidRPr="003F5AF9">
          <w:rPr>
            <w:rFonts w:ascii="Times New Roman" w:hAnsi="Times New Roman"/>
            <w:noProof/>
            <w:webHidden/>
            <w:sz w:val="22"/>
            <w:szCs w:val="22"/>
          </w:rPr>
          <w:fldChar w:fldCharType="begin"/>
        </w:r>
        <w:r w:rsidR="00D51500" w:rsidRPr="003F5AF9">
          <w:rPr>
            <w:rFonts w:ascii="Times New Roman" w:hAnsi="Times New Roman"/>
            <w:noProof/>
            <w:webHidden/>
            <w:sz w:val="22"/>
            <w:szCs w:val="22"/>
          </w:rPr>
          <w:instrText xml:space="preserve"> PAGEREF _Toc4057933 \h </w:instrText>
        </w:r>
        <w:r w:rsidR="00D51500" w:rsidRPr="003F5AF9">
          <w:rPr>
            <w:rFonts w:ascii="Times New Roman" w:hAnsi="Times New Roman"/>
            <w:noProof/>
            <w:webHidden/>
            <w:sz w:val="22"/>
            <w:szCs w:val="22"/>
          </w:rPr>
        </w:r>
        <w:r w:rsidR="00D51500" w:rsidRPr="003F5AF9">
          <w:rPr>
            <w:rFonts w:ascii="Times New Roman" w:hAnsi="Times New Roman"/>
            <w:noProof/>
            <w:webHidden/>
            <w:sz w:val="22"/>
            <w:szCs w:val="22"/>
          </w:rPr>
          <w:fldChar w:fldCharType="separate"/>
        </w:r>
        <w:r w:rsidR="00081923">
          <w:rPr>
            <w:rFonts w:ascii="Times New Roman" w:hAnsi="Times New Roman"/>
            <w:noProof/>
            <w:webHidden/>
            <w:sz w:val="22"/>
            <w:szCs w:val="22"/>
          </w:rPr>
          <w:t>6</w:t>
        </w:r>
        <w:r w:rsidR="00D51500" w:rsidRPr="003F5AF9">
          <w:rPr>
            <w:rFonts w:ascii="Times New Roman" w:hAnsi="Times New Roman"/>
            <w:noProof/>
            <w:webHidden/>
            <w:sz w:val="22"/>
            <w:szCs w:val="22"/>
          </w:rPr>
          <w:fldChar w:fldCharType="end"/>
        </w:r>
      </w:hyperlink>
    </w:p>
    <w:p w14:paraId="24AF4A20" w14:textId="553EA125" w:rsidR="00D51500" w:rsidRPr="003F5AF9" w:rsidRDefault="00000000" w:rsidP="00A4775D">
      <w:pPr>
        <w:pStyle w:val="TOC1"/>
        <w:rPr>
          <w:noProof/>
        </w:rPr>
      </w:pPr>
      <w:hyperlink w:anchor="_Toc4057934" w:history="1">
        <w:r w:rsidR="007708A3">
          <w:rPr>
            <w:rStyle w:val="Hyperlink"/>
            <w:rFonts w:ascii="Times New Roman" w:hAnsi="Times New Roman"/>
            <w:noProof/>
            <w:sz w:val="22"/>
            <w:szCs w:val="22"/>
          </w:rPr>
          <w:t>5</w:t>
        </w:r>
        <w:r w:rsidR="00D51500" w:rsidRPr="003F5AF9">
          <w:rPr>
            <w:rStyle w:val="Hyperlink"/>
            <w:rFonts w:ascii="Times New Roman" w:hAnsi="Times New Roman"/>
            <w:noProof/>
            <w:sz w:val="22"/>
            <w:szCs w:val="22"/>
          </w:rPr>
          <w:t>.</w:t>
        </w:r>
        <w:r w:rsidR="00D51500" w:rsidRPr="003F5AF9">
          <w:rPr>
            <w:noProof/>
          </w:rPr>
          <w:tab/>
        </w:r>
        <w:r w:rsidR="00D51500" w:rsidRPr="003F5AF9">
          <w:rPr>
            <w:rStyle w:val="Hyperlink"/>
            <w:rFonts w:ascii="Times New Roman" w:hAnsi="Times New Roman"/>
            <w:noProof/>
            <w:sz w:val="22"/>
            <w:szCs w:val="22"/>
          </w:rPr>
          <w:t>Working with Children</w:t>
        </w:r>
        <w:r w:rsidR="00D51500" w:rsidRPr="003F5AF9">
          <w:rPr>
            <w:noProof/>
            <w:webHidden/>
          </w:rPr>
          <w:tab/>
        </w:r>
        <w:r w:rsidR="00D51500" w:rsidRPr="005C77F2">
          <w:rPr>
            <w:rFonts w:ascii="Times New Roman" w:hAnsi="Times New Roman"/>
            <w:noProof/>
            <w:webHidden/>
            <w:sz w:val="22"/>
            <w:szCs w:val="22"/>
          </w:rPr>
          <w:fldChar w:fldCharType="begin"/>
        </w:r>
        <w:r w:rsidR="00D51500" w:rsidRPr="005C77F2">
          <w:rPr>
            <w:rFonts w:ascii="Times New Roman" w:hAnsi="Times New Roman"/>
            <w:noProof/>
            <w:webHidden/>
            <w:sz w:val="22"/>
            <w:szCs w:val="22"/>
          </w:rPr>
          <w:instrText xml:space="preserve"> PAGEREF _Toc4057934 \h </w:instrText>
        </w:r>
        <w:r w:rsidR="00D51500" w:rsidRPr="005C77F2">
          <w:rPr>
            <w:rFonts w:ascii="Times New Roman" w:hAnsi="Times New Roman"/>
            <w:noProof/>
            <w:webHidden/>
            <w:sz w:val="22"/>
            <w:szCs w:val="22"/>
          </w:rPr>
        </w:r>
        <w:r w:rsidR="00D51500" w:rsidRPr="005C77F2">
          <w:rPr>
            <w:rFonts w:ascii="Times New Roman" w:hAnsi="Times New Roman"/>
            <w:noProof/>
            <w:webHidden/>
            <w:sz w:val="22"/>
            <w:szCs w:val="22"/>
          </w:rPr>
          <w:fldChar w:fldCharType="separate"/>
        </w:r>
        <w:r w:rsidR="00081923" w:rsidRPr="005C77F2">
          <w:rPr>
            <w:rFonts w:ascii="Times New Roman" w:hAnsi="Times New Roman"/>
            <w:noProof/>
            <w:webHidden/>
            <w:sz w:val="22"/>
            <w:szCs w:val="22"/>
          </w:rPr>
          <w:t>7</w:t>
        </w:r>
        <w:r w:rsidR="00D51500" w:rsidRPr="005C77F2">
          <w:rPr>
            <w:rFonts w:ascii="Times New Roman" w:hAnsi="Times New Roman"/>
            <w:noProof/>
            <w:webHidden/>
            <w:sz w:val="22"/>
            <w:szCs w:val="22"/>
          </w:rPr>
          <w:fldChar w:fldCharType="end"/>
        </w:r>
      </w:hyperlink>
    </w:p>
    <w:p w14:paraId="73BB7029" w14:textId="395AA1D7" w:rsidR="00D51500" w:rsidRPr="003F5AF9" w:rsidRDefault="00000000">
      <w:pPr>
        <w:pStyle w:val="TOC2"/>
        <w:tabs>
          <w:tab w:val="right" w:leader="dot" w:pos="8949"/>
        </w:tabs>
        <w:rPr>
          <w:rStyle w:val="Hyperlink"/>
          <w:rFonts w:ascii="Times New Roman" w:hAnsi="Times New Roman"/>
          <w:noProof/>
          <w:sz w:val="22"/>
          <w:szCs w:val="22"/>
        </w:rPr>
      </w:pPr>
      <w:hyperlink w:anchor="_Toc4057935" w:history="1">
        <w:r w:rsidR="007708A3">
          <w:rPr>
            <w:rStyle w:val="Hyperlink"/>
            <w:rFonts w:ascii="Times New Roman" w:hAnsi="Times New Roman"/>
            <w:noProof/>
            <w:sz w:val="22"/>
            <w:szCs w:val="22"/>
          </w:rPr>
          <w:t>5</w:t>
        </w:r>
        <w:r w:rsidR="00D51500" w:rsidRPr="003F5AF9">
          <w:rPr>
            <w:rStyle w:val="Hyperlink"/>
            <w:rFonts w:ascii="Times New Roman" w:hAnsi="Times New Roman"/>
            <w:noProof/>
            <w:sz w:val="22"/>
            <w:szCs w:val="22"/>
          </w:rPr>
          <w:t>.1 Responsibilities for Working with Children Checks</w:t>
        </w:r>
        <w:r w:rsidR="00D51500" w:rsidRPr="003F5AF9">
          <w:rPr>
            <w:rFonts w:ascii="Times New Roman" w:hAnsi="Times New Roman"/>
            <w:noProof/>
            <w:webHidden/>
            <w:sz w:val="22"/>
            <w:szCs w:val="22"/>
          </w:rPr>
          <w:tab/>
        </w:r>
      </w:hyperlink>
      <w:r w:rsidR="007708A3">
        <w:rPr>
          <w:rFonts w:ascii="Times New Roman" w:hAnsi="Times New Roman"/>
          <w:noProof/>
          <w:sz w:val="22"/>
          <w:szCs w:val="22"/>
        </w:rPr>
        <w:t>8</w:t>
      </w:r>
    </w:p>
    <w:p w14:paraId="78CABA1F" w14:textId="3C26FF8F" w:rsidR="00EF0CFA" w:rsidRPr="003F5AF9" w:rsidRDefault="00000000" w:rsidP="00EF0CFA">
      <w:pPr>
        <w:pStyle w:val="TOC2"/>
        <w:tabs>
          <w:tab w:val="right" w:leader="dot" w:pos="8949"/>
        </w:tabs>
        <w:rPr>
          <w:rFonts w:ascii="Times New Roman" w:hAnsi="Times New Roman"/>
          <w:smallCaps w:val="0"/>
          <w:noProof/>
          <w:sz w:val="22"/>
          <w:szCs w:val="22"/>
        </w:rPr>
      </w:pPr>
      <w:hyperlink w:anchor="_Toc4057936" w:history="1">
        <w:r w:rsidR="007708A3">
          <w:rPr>
            <w:rStyle w:val="Hyperlink"/>
            <w:rFonts w:ascii="Times New Roman" w:hAnsi="Times New Roman"/>
            <w:noProof/>
            <w:sz w:val="22"/>
            <w:szCs w:val="22"/>
          </w:rPr>
          <w:t>5</w:t>
        </w:r>
        <w:r w:rsidR="00EF0CFA" w:rsidRPr="003F5AF9">
          <w:rPr>
            <w:rStyle w:val="Hyperlink"/>
            <w:rFonts w:ascii="Times New Roman" w:hAnsi="Times New Roman"/>
            <w:noProof/>
            <w:sz w:val="22"/>
            <w:szCs w:val="22"/>
          </w:rPr>
          <w:t>.2 Working with children check clearance</w:t>
        </w:r>
        <w:r w:rsidR="00EF0CFA" w:rsidRPr="003F5AF9">
          <w:rPr>
            <w:rFonts w:ascii="Times New Roman" w:hAnsi="Times New Roman"/>
            <w:noProof/>
            <w:webHidden/>
            <w:sz w:val="22"/>
            <w:szCs w:val="22"/>
          </w:rPr>
          <w:tab/>
        </w:r>
      </w:hyperlink>
      <w:r w:rsidR="007708A3">
        <w:rPr>
          <w:rFonts w:ascii="Times New Roman" w:hAnsi="Times New Roman"/>
          <w:noProof/>
          <w:sz w:val="22"/>
          <w:szCs w:val="22"/>
        </w:rPr>
        <w:t>9</w:t>
      </w:r>
    </w:p>
    <w:p w14:paraId="14532064" w14:textId="787F96C9" w:rsidR="00D51500" w:rsidRPr="003F5AF9" w:rsidRDefault="00000000">
      <w:pPr>
        <w:pStyle w:val="TOC2"/>
        <w:tabs>
          <w:tab w:val="right" w:leader="dot" w:pos="8949"/>
        </w:tabs>
        <w:rPr>
          <w:rFonts w:ascii="Times New Roman" w:hAnsi="Times New Roman"/>
          <w:smallCaps w:val="0"/>
          <w:noProof/>
          <w:sz w:val="22"/>
          <w:szCs w:val="22"/>
        </w:rPr>
      </w:pPr>
      <w:hyperlink w:anchor="_Toc4057936" w:history="1">
        <w:r w:rsidR="007708A3">
          <w:rPr>
            <w:rStyle w:val="Hyperlink"/>
            <w:rFonts w:ascii="Times New Roman" w:hAnsi="Times New Roman"/>
            <w:noProof/>
            <w:sz w:val="22"/>
            <w:szCs w:val="22"/>
          </w:rPr>
          <w:t>5</w:t>
        </w:r>
        <w:r w:rsidR="00D51500" w:rsidRPr="003F5AF9">
          <w:rPr>
            <w:rStyle w:val="Hyperlink"/>
            <w:rFonts w:ascii="Times New Roman" w:hAnsi="Times New Roman"/>
            <w:noProof/>
            <w:sz w:val="22"/>
            <w:szCs w:val="22"/>
          </w:rPr>
          <w:t>.3 Ongoing monitoring</w:t>
        </w:r>
        <w:r w:rsidR="00D51500" w:rsidRPr="003F5AF9">
          <w:rPr>
            <w:rFonts w:ascii="Times New Roman" w:hAnsi="Times New Roman"/>
            <w:noProof/>
            <w:webHidden/>
            <w:sz w:val="22"/>
            <w:szCs w:val="22"/>
          </w:rPr>
          <w:tab/>
        </w:r>
        <w:r w:rsidR="00D51500" w:rsidRPr="003F5AF9">
          <w:rPr>
            <w:rFonts w:ascii="Times New Roman" w:hAnsi="Times New Roman"/>
            <w:noProof/>
            <w:webHidden/>
            <w:sz w:val="22"/>
            <w:szCs w:val="22"/>
          </w:rPr>
          <w:fldChar w:fldCharType="begin"/>
        </w:r>
        <w:r w:rsidR="00D51500" w:rsidRPr="003F5AF9">
          <w:rPr>
            <w:rFonts w:ascii="Times New Roman" w:hAnsi="Times New Roman"/>
            <w:noProof/>
            <w:webHidden/>
            <w:sz w:val="22"/>
            <w:szCs w:val="22"/>
          </w:rPr>
          <w:instrText xml:space="preserve"> PAGEREF _Toc4057936 \h </w:instrText>
        </w:r>
        <w:r w:rsidR="00D51500" w:rsidRPr="003F5AF9">
          <w:rPr>
            <w:rFonts w:ascii="Times New Roman" w:hAnsi="Times New Roman"/>
            <w:noProof/>
            <w:webHidden/>
            <w:sz w:val="22"/>
            <w:szCs w:val="22"/>
          </w:rPr>
        </w:r>
        <w:r w:rsidR="00D51500" w:rsidRPr="003F5AF9">
          <w:rPr>
            <w:rFonts w:ascii="Times New Roman" w:hAnsi="Times New Roman"/>
            <w:noProof/>
            <w:webHidden/>
            <w:sz w:val="22"/>
            <w:szCs w:val="22"/>
          </w:rPr>
          <w:fldChar w:fldCharType="separate"/>
        </w:r>
        <w:r w:rsidR="00081923">
          <w:rPr>
            <w:rFonts w:ascii="Times New Roman" w:hAnsi="Times New Roman"/>
            <w:noProof/>
            <w:webHidden/>
            <w:sz w:val="22"/>
            <w:szCs w:val="22"/>
          </w:rPr>
          <w:t>9</w:t>
        </w:r>
        <w:r w:rsidR="00D51500" w:rsidRPr="003F5AF9">
          <w:rPr>
            <w:rFonts w:ascii="Times New Roman" w:hAnsi="Times New Roman"/>
            <w:noProof/>
            <w:webHidden/>
            <w:sz w:val="22"/>
            <w:szCs w:val="22"/>
          </w:rPr>
          <w:fldChar w:fldCharType="end"/>
        </w:r>
      </w:hyperlink>
    </w:p>
    <w:p w14:paraId="540E49CF" w14:textId="57299D95" w:rsidR="00D51500" w:rsidRPr="003F5AF9" w:rsidRDefault="00000000">
      <w:pPr>
        <w:pStyle w:val="TOC2"/>
        <w:tabs>
          <w:tab w:val="right" w:leader="dot" w:pos="8949"/>
        </w:tabs>
        <w:rPr>
          <w:rFonts w:ascii="Times New Roman" w:hAnsi="Times New Roman"/>
          <w:smallCaps w:val="0"/>
          <w:noProof/>
          <w:sz w:val="22"/>
          <w:szCs w:val="22"/>
        </w:rPr>
      </w:pPr>
      <w:hyperlink w:anchor="_Toc4057937" w:history="1">
        <w:r w:rsidR="007708A3">
          <w:rPr>
            <w:rStyle w:val="Hyperlink"/>
            <w:rFonts w:ascii="Times New Roman" w:hAnsi="Times New Roman"/>
            <w:noProof/>
            <w:sz w:val="22"/>
            <w:szCs w:val="22"/>
          </w:rPr>
          <w:t>5</w:t>
        </w:r>
        <w:r w:rsidR="00D51500" w:rsidRPr="003F5AF9">
          <w:rPr>
            <w:rStyle w:val="Hyperlink"/>
            <w:rFonts w:ascii="Times New Roman" w:hAnsi="Times New Roman"/>
            <w:noProof/>
            <w:sz w:val="22"/>
            <w:szCs w:val="22"/>
          </w:rPr>
          <w:t>.4 Process for reporting to OCG</w:t>
        </w:r>
        <w:r w:rsidR="00D51500" w:rsidRPr="003F5AF9">
          <w:rPr>
            <w:rFonts w:ascii="Times New Roman" w:hAnsi="Times New Roman"/>
            <w:noProof/>
            <w:webHidden/>
            <w:sz w:val="22"/>
            <w:szCs w:val="22"/>
          </w:rPr>
          <w:tab/>
        </w:r>
      </w:hyperlink>
      <w:r w:rsidR="007708A3">
        <w:rPr>
          <w:rFonts w:ascii="Times New Roman" w:hAnsi="Times New Roman"/>
          <w:noProof/>
          <w:sz w:val="22"/>
          <w:szCs w:val="22"/>
        </w:rPr>
        <w:t>10</w:t>
      </w:r>
    </w:p>
    <w:p w14:paraId="43326DDB" w14:textId="197517BF" w:rsidR="00D51500" w:rsidRPr="003F5AF9" w:rsidRDefault="00000000" w:rsidP="00A4775D">
      <w:pPr>
        <w:pStyle w:val="TOC1"/>
        <w:rPr>
          <w:noProof/>
        </w:rPr>
      </w:pPr>
      <w:hyperlink w:anchor="_Toc4057938" w:history="1">
        <w:r w:rsidR="007708A3">
          <w:rPr>
            <w:rStyle w:val="Hyperlink"/>
            <w:rFonts w:ascii="Times New Roman" w:hAnsi="Times New Roman"/>
            <w:noProof/>
            <w:sz w:val="22"/>
            <w:szCs w:val="22"/>
          </w:rPr>
          <w:t>6</w:t>
        </w:r>
        <w:r w:rsidR="00D51500" w:rsidRPr="003F5AF9">
          <w:rPr>
            <w:rStyle w:val="Hyperlink"/>
            <w:rFonts w:ascii="Times New Roman" w:hAnsi="Times New Roman"/>
            <w:noProof/>
            <w:sz w:val="22"/>
            <w:szCs w:val="22"/>
          </w:rPr>
          <w:t>.</w:t>
        </w:r>
        <w:r w:rsidR="00D51500" w:rsidRPr="003F5AF9">
          <w:rPr>
            <w:noProof/>
          </w:rPr>
          <w:tab/>
        </w:r>
        <w:r w:rsidR="00D51500" w:rsidRPr="003F5AF9">
          <w:rPr>
            <w:rStyle w:val="Hyperlink"/>
            <w:rFonts w:ascii="Times New Roman" w:hAnsi="Times New Roman"/>
            <w:noProof/>
            <w:sz w:val="22"/>
            <w:szCs w:val="22"/>
          </w:rPr>
          <w:t>Mandatory reporting</w:t>
        </w:r>
        <w:r w:rsidR="00D51500" w:rsidRPr="003F5AF9">
          <w:rPr>
            <w:noProof/>
            <w:webHidden/>
          </w:rPr>
          <w:tab/>
        </w:r>
        <w:r w:rsidR="00D51500" w:rsidRPr="000D34E2">
          <w:rPr>
            <w:noProof/>
            <w:webHidden/>
            <w:sz w:val="22"/>
            <w:szCs w:val="22"/>
          </w:rPr>
          <w:fldChar w:fldCharType="begin"/>
        </w:r>
        <w:r w:rsidR="00D51500" w:rsidRPr="000D34E2">
          <w:rPr>
            <w:noProof/>
            <w:webHidden/>
            <w:sz w:val="22"/>
            <w:szCs w:val="22"/>
          </w:rPr>
          <w:instrText xml:space="preserve"> PAGEREF _Toc4057938 \h </w:instrText>
        </w:r>
        <w:r w:rsidR="00D51500" w:rsidRPr="000D34E2">
          <w:rPr>
            <w:noProof/>
            <w:webHidden/>
            <w:sz w:val="22"/>
            <w:szCs w:val="22"/>
          </w:rPr>
        </w:r>
        <w:r w:rsidR="00D51500" w:rsidRPr="000D34E2">
          <w:rPr>
            <w:noProof/>
            <w:webHidden/>
            <w:sz w:val="22"/>
            <w:szCs w:val="22"/>
          </w:rPr>
          <w:fldChar w:fldCharType="separate"/>
        </w:r>
        <w:r w:rsidR="00081923" w:rsidRPr="000D34E2">
          <w:rPr>
            <w:noProof/>
            <w:webHidden/>
            <w:sz w:val="22"/>
            <w:szCs w:val="22"/>
          </w:rPr>
          <w:t>10</w:t>
        </w:r>
        <w:r w:rsidR="00D51500" w:rsidRPr="000D34E2">
          <w:rPr>
            <w:noProof/>
            <w:webHidden/>
            <w:sz w:val="22"/>
            <w:szCs w:val="22"/>
          </w:rPr>
          <w:fldChar w:fldCharType="end"/>
        </w:r>
      </w:hyperlink>
    </w:p>
    <w:p w14:paraId="6D4715A2" w14:textId="67D8057B" w:rsidR="007708A3" w:rsidRPr="003F5AF9" w:rsidRDefault="00000000" w:rsidP="007708A3">
      <w:pPr>
        <w:pStyle w:val="TOC2"/>
        <w:tabs>
          <w:tab w:val="right" w:leader="dot" w:pos="8949"/>
        </w:tabs>
        <w:rPr>
          <w:rFonts w:ascii="Times New Roman" w:hAnsi="Times New Roman"/>
          <w:smallCaps w:val="0"/>
          <w:noProof/>
          <w:sz w:val="22"/>
          <w:szCs w:val="22"/>
        </w:rPr>
      </w:pPr>
      <w:hyperlink w:anchor="_Toc4057939" w:history="1">
        <w:r w:rsidR="007708A3">
          <w:rPr>
            <w:rStyle w:val="Hyperlink"/>
            <w:rFonts w:ascii="Times New Roman" w:hAnsi="Times New Roman"/>
            <w:noProof/>
            <w:sz w:val="22"/>
            <w:szCs w:val="22"/>
          </w:rPr>
          <w:t>6</w:t>
        </w:r>
        <w:r w:rsidR="007708A3" w:rsidRPr="003F5AF9">
          <w:rPr>
            <w:rStyle w:val="Hyperlink"/>
            <w:rFonts w:ascii="Times New Roman" w:hAnsi="Times New Roman"/>
            <w:noProof/>
            <w:sz w:val="22"/>
            <w:szCs w:val="22"/>
          </w:rPr>
          <w:t xml:space="preserve">.1 </w:t>
        </w:r>
        <w:r w:rsidR="007708A3">
          <w:rPr>
            <w:rStyle w:val="Hyperlink"/>
            <w:rFonts w:ascii="Times New Roman" w:hAnsi="Times New Roman"/>
            <w:noProof/>
            <w:sz w:val="22"/>
            <w:szCs w:val="22"/>
          </w:rPr>
          <w:t>Who is a Mandatory Reporter?</w:t>
        </w:r>
        <w:r w:rsidR="007708A3" w:rsidRPr="003F5AF9">
          <w:rPr>
            <w:rFonts w:ascii="Times New Roman" w:hAnsi="Times New Roman"/>
            <w:noProof/>
            <w:webHidden/>
            <w:sz w:val="22"/>
            <w:szCs w:val="22"/>
          </w:rPr>
          <w:tab/>
        </w:r>
      </w:hyperlink>
      <w:r w:rsidR="000D34E2">
        <w:rPr>
          <w:rFonts w:ascii="Times New Roman" w:hAnsi="Times New Roman"/>
          <w:noProof/>
          <w:sz w:val="22"/>
          <w:szCs w:val="22"/>
        </w:rPr>
        <w:t>10</w:t>
      </w:r>
    </w:p>
    <w:p w14:paraId="00AD345E" w14:textId="66D35240" w:rsidR="00D51500" w:rsidRPr="003F5AF9" w:rsidRDefault="00000000">
      <w:pPr>
        <w:pStyle w:val="TOC2"/>
        <w:tabs>
          <w:tab w:val="right" w:leader="dot" w:pos="8949"/>
        </w:tabs>
        <w:rPr>
          <w:rFonts w:ascii="Times New Roman" w:hAnsi="Times New Roman"/>
          <w:smallCaps w:val="0"/>
          <w:noProof/>
          <w:sz w:val="22"/>
          <w:szCs w:val="22"/>
        </w:rPr>
      </w:pPr>
      <w:hyperlink w:anchor="_Toc4057939" w:history="1">
        <w:r w:rsidR="007708A3">
          <w:rPr>
            <w:rStyle w:val="Hyperlink"/>
            <w:rFonts w:ascii="Times New Roman" w:hAnsi="Times New Roman"/>
            <w:noProof/>
            <w:sz w:val="22"/>
            <w:szCs w:val="22"/>
          </w:rPr>
          <w:t>6</w:t>
        </w:r>
        <w:r w:rsidR="00D51500" w:rsidRPr="003F5AF9">
          <w:rPr>
            <w:rStyle w:val="Hyperlink"/>
            <w:rFonts w:ascii="Times New Roman" w:hAnsi="Times New Roman"/>
            <w:noProof/>
            <w:sz w:val="22"/>
            <w:szCs w:val="22"/>
          </w:rPr>
          <w:t>.</w:t>
        </w:r>
        <w:r w:rsidR="007708A3">
          <w:rPr>
            <w:rStyle w:val="Hyperlink"/>
            <w:rFonts w:ascii="Times New Roman" w:hAnsi="Times New Roman"/>
            <w:noProof/>
            <w:sz w:val="22"/>
            <w:szCs w:val="22"/>
          </w:rPr>
          <w:t>2</w:t>
        </w:r>
        <w:r w:rsidR="00D51500" w:rsidRPr="003F5AF9">
          <w:rPr>
            <w:rStyle w:val="Hyperlink"/>
            <w:rFonts w:ascii="Times New Roman" w:hAnsi="Times New Roman"/>
            <w:noProof/>
            <w:sz w:val="22"/>
            <w:szCs w:val="22"/>
          </w:rPr>
          <w:t xml:space="preserve"> Reports </w:t>
        </w:r>
        <w:r w:rsidR="00DC5BF8" w:rsidRPr="003F5AF9">
          <w:rPr>
            <w:rStyle w:val="Hyperlink"/>
            <w:rFonts w:ascii="Times New Roman" w:hAnsi="Times New Roman"/>
            <w:noProof/>
            <w:sz w:val="22"/>
            <w:szCs w:val="22"/>
          </w:rPr>
          <w:t>to communities and Justice</w:t>
        </w:r>
        <w:r w:rsidR="00D51500" w:rsidRPr="003F5AF9">
          <w:rPr>
            <w:rFonts w:ascii="Times New Roman" w:hAnsi="Times New Roman"/>
            <w:noProof/>
            <w:webHidden/>
            <w:sz w:val="22"/>
            <w:szCs w:val="22"/>
          </w:rPr>
          <w:tab/>
        </w:r>
      </w:hyperlink>
      <w:r w:rsidR="000D34E2">
        <w:rPr>
          <w:rFonts w:ascii="Times New Roman" w:hAnsi="Times New Roman"/>
          <w:noProof/>
          <w:sz w:val="22"/>
          <w:szCs w:val="22"/>
        </w:rPr>
        <w:t>10</w:t>
      </w:r>
    </w:p>
    <w:p w14:paraId="0FBEAA68" w14:textId="1C9DF317" w:rsidR="00D51500" w:rsidRPr="003F5AF9" w:rsidRDefault="00000000">
      <w:pPr>
        <w:pStyle w:val="TOC2"/>
        <w:tabs>
          <w:tab w:val="right" w:leader="dot" w:pos="8949"/>
        </w:tabs>
        <w:rPr>
          <w:rFonts w:ascii="Times New Roman" w:hAnsi="Times New Roman"/>
          <w:smallCaps w:val="0"/>
          <w:noProof/>
          <w:sz w:val="22"/>
          <w:szCs w:val="22"/>
        </w:rPr>
      </w:pPr>
      <w:hyperlink w:anchor="_Toc4057940" w:history="1">
        <w:r w:rsidR="007708A3">
          <w:rPr>
            <w:rStyle w:val="Hyperlink"/>
            <w:rFonts w:ascii="Times New Roman" w:hAnsi="Times New Roman"/>
            <w:noProof/>
            <w:sz w:val="22"/>
            <w:szCs w:val="22"/>
          </w:rPr>
          <w:t>6.3</w:t>
        </w:r>
        <w:r w:rsidR="00D51500" w:rsidRPr="003F5AF9">
          <w:rPr>
            <w:rStyle w:val="Hyperlink"/>
            <w:rFonts w:ascii="Times New Roman" w:hAnsi="Times New Roman"/>
            <w:noProof/>
            <w:sz w:val="22"/>
            <w:szCs w:val="22"/>
          </w:rPr>
          <w:t xml:space="preserve"> Process for mandatory reporting</w:t>
        </w:r>
        <w:r w:rsidR="00D51500" w:rsidRPr="003F5AF9">
          <w:rPr>
            <w:rFonts w:ascii="Times New Roman" w:hAnsi="Times New Roman"/>
            <w:noProof/>
            <w:webHidden/>
            <w:sz w:val="22"/>
            <w:szCs w:val="22"/>
          </w:rPr>
          <w:tab/>
        </w:r>
        <w:r w:rsidR="000D34E2">
          <w:rPr>
            <w:rFonts w:ascii="Times New Roman" w:hAnsi="Times New Roman"/>
            <w:noProof/>
            <w:webHidden/>
            <w:sz w:val="22"/>
            <w:szCs w:val="22"/>
          </w:rPr>
          <w:t>11</w:t>
        </w:r>
      </w:hyperlink>
    </w:p>
    <w:p w14:paraId="209C0A5C" w14:textId="3A5CD1BD" w:rsidR="00D51500" w:rsidRDefault="00000000">
      <w:pPr>
        <w:pStyle w:val="TOC2"/>
        <w:tabs>
          <w:tab w:val="right" w:leader="dot" w:pos="8949"/>
        </w:tabs>
        <w:rPr>
          <w:rFonts w:ascii="Times New Roman" w:hAnsi="Times New Roman"/>
          <w:noProof/>
          <w:sz w:val="22"/>
          <w:szCs w:val="22"/>
        </w:rPr>
      </w:pPr>
      <w:hyperlink w:anchor="_Toc4057941" w:history="1">
        <w:r w:rsidR="007708A3">
          <w:rPr>
            <w:rStyle w:val="Hyperlink"/>
            <w:rFonts w:ascii="Times New Roman" w:hAnsi="Times New Roman"/>
            <w:noProof/>
            <w:sz w:val="22"/>
            <w:szCs w:val="22"/>
          </w:rPr>
          <w:t>6.4</w:t>
        </w:r>
        <w:r w:rsidR="00D51500" w:rsidRPr="003F5AF9">
          <w:rPr>
            <w:rStyle w:val="Hyperlink"/>
            <w:rFonts w:ascii="Times New Roman" w:hAnsi="Times New Roman"/>
            <w:noProof/>
            <w:sz w:val="22"/>
            <w:szCs w:val="22"/>
          </w:rPr>
          <w:t xml:space="preserve"> Process for reporting concerns about students</w:t>
        </w:r>
        <w:r w:rsidR="00D51500" w:rsidRPr="003F5AF9">
          <w:rPr>
            <w:rFonts w:ascii="Times New Roman" w:hAnsi="Times New Roman"/>
            <w:noProof/>
            <w:webHidden/>
            <w:sz w:val="22"/>
            <w:szCs w:val="22"/>
          </w:rPr>
          <w:tab/>
        </w:r>
        <w:r w:rsidR="00D17776" w:rsidRPr="003F5AF9">
          <w:rPr>
            <w:rFonts w:ascii="Times New Roman" w:hAnsi="Times New Roman"/>
            <w:noProof/>
            <w:webHidden/>
            <w:sz w:val="22"/>
            <w:szCs w:val="22"/>
          </w:rPr>
          <w:t>1</w:t>
        </w:r>
      </w:hyperlink>
      <w:r w:rsidR="000D34E2">
        <w:rPr>
          <w:rFonts w:ascii="Times New Roman" w:hAnsi="Times New Roman"/>
          <w:noProof/>
          <w:sz w:val="22"/>
          <w:szCs w:val="22"/>
        </w:rPr>
        <w:t>2</w:t>
      </w:r>
    </w:p>
    <w:p w14:paraId="71625B91" w14:textId="59F8C124" w:rsidR="007708A3" w:rsidRPr="003F5AF9" w:rsidRDefault="00000000" w:rsidP="007708A3">
      <w:pPr>
        <w:pStyle w:val="TOC2"/>
        <w:tabs>
          <w:tab w:val="right" w:leader="dot" w:pos="8949"/>
        </w:tabs>
        <w:rPr>
          <w:rFonts w:ascii="Times New Roman" w:hAnsi="Times New Roman"/>
          <w:smallCaps w:val="0"/>
          <w:noProof/>
          <w:sz w:val="22"/>
          <w:szCs w:val="22"/>
        </w:rPr>
      </w:pPr>
      <w:hyperlink w:anchor="_Toc4057939" w:history="1">
        <w:r w:rsidR="007708A3">
          <w:rPr>
            <w:rStyle w:val="Hyperlink"/>
            <w:rFonts w:ascii="Times New Roman" w:hAnsi="Times New Roman"/>
            <w:noProof/>
            <w:sz w:val="22"/>
            <w:szCs w:val="22"/>
          </w:rPr>
          <w:t>6.5</w:t>
        </w:r>
        <w:r w:rsidR="007708A3" w:rsidRPr="003F5AF9">
          <w:rPr>
            <w:rStyle w:val="Hyperlink"/>
            <w:rFonts w:ascii="Times New Roman" w:hAnsi="Times New Roman"/>
            <w:noProof/>
            <w:sz w:val="22"/>
            <w:szCs w:val="22"/>
          </w:rPr>
          <w:t xml:space="preserve"> Re</w:t>
        </w:r>
        <w:r w:rsidR="008F3D5A">
          <w:rPr>
            <w:rStyle w:val="Hyperlink"/>
            <w:rFonts w:ascii="Times New Roman" w:hAnsi="Times New Roman"/>
            <w:noProof/>
            <w:sz w:val="22"/>
            <w:szCs w:val="22"/>
          </w:rPr>
          <w:t>cords of Mandatory reports</w:t>
        </w:r>
        <w:r w:rsidR="007708A3" w:rsidRPr="003F5AF9">
          <w:rPr>
            <w:rFonts w:ascii="Times New Roman" w:hAnsi="Times New Roman"/>
            <w:noProof/>
            <w:webHidden/>
            <w:sz w:val="22"/>
            <w:szCs w:val="22"/>
          </w:rPr>
          <w:tab/>
        </w:r>
      </w:hyperlink>
      <w:r w:rsidR="008F3D5A">
        <w:rPr>
          <w:rFonts w:ascii="Times New Roman" w:hAnsi="Times New Roman"/>
          <w:noProof/>
          <w:sz w:val="22"/>
          <w:szCs w:val="22"/>
        </w:rPr>
        <w:t>1</w:t>
      </w:r>
      <w:r w:rsidR="000D34E2">
        <w:rPr>
          <w:rFonts w:ascii="Times New Roman" w:hAnsi="Times New Roman"/>
          <w:noProof/>
          <w:sz w:val="22"/>
          <w:szCs w:val="22"/>
        </w:rPr>
        <w:t>2</w:t>
      </w:r>
    </w:p>
    <w:p w14:paraId="10503DDF" w14:textId="77777777" w:rsidR="007708A3" w:rsidRPr="007708A3" w:rsidRDefault="007708A3" w:rsidP="007708A3"/>
    <w:p w14:paraId="1D4641B4" w14:textId="72C23628" w:rsidR="00D51500" w:rsidRPr="003F5AF9" w:rsidRDefault="00000000" w:rsidP="00A4775D">
      <w:pPr>
        <w:pStyle w:val="TOC1"/>
        <w:rPr>
          <w:noProof/>
        </w:rPr>
      </w:pPr>
      <w:hyperlink w:anchor="_Toc4057942" w:history="1">
        <w:r w:rsidR="008F3D5A">
          <w:rPr>
            <w:rStyle w:val="Hyperlink"/>
            <w:rFonts w:ascii="Times New Roman" w:hAnsi="Times New Roman"/>
            <w:noProof/>
            <w:sz w:val="22"/>
            <w:szCs w:val="22"/>
          </w:rPr>
          <w:t>7</w:t>
        </w:r>
        <w:r w:rsidR="00D51500" w:rsidRPr="003F5AF9">
          <w:rPr>
            <w:rStyle w:val="Hyperlink"/>
            <w:rFonts w:ascii="Times New Roman" w:hAnsi="Times New Roman"/>
            <w:noProof/>
            <w:sz w:val="22"/>
            <w:szCs w:val="22"/>
          </w:rPr>
          <w:t>.</w:t>
        </w:r>
        <w:r w:rsidR="00D51500" w:rsidRPr="003F5AF9">
          <w:rPr>
            <w:noProof/>
          </w:rPr>
          <w:tab/>
        </w:r>
        <w:r w:rsidR="00D51500" w:rsidRPr="003F5AF9">
          <w:rPr>
            <w:rStyle w:val="Hyperlink"/>
            <w:rFonts w:ascii="Times New Roman" w:hAnsi="Times New Roman"/>
            <w:noProof/>
            <w:sz w:val="22"/>
            <w:szCs w:val="22"/>
          </w:rPr>
          <w:t>Reportable conduct</w:t>
        </w:r>
        <w:r w:rsidR="00D51500" w:rsidRPr="003F5AF9">
          <w:rPr>
            <w:noProof/>
            <w:webHidden/>
          </w:rPr>
          <w:tab/>
        </w:r>
        <w:r w:rsidR="00D17776" w:rsidRPr="003F5AF9">
          <w:rPr>
            <w:rFonts w:ascii="Times New Roman" w:hAnsi="Times New Roman"/>
            <w:b w:val="0"/>
            <w:noProof/>
            <w:webHidden/>
            <w:sz w:val="22"/>
            <w:szCs w:val="22"/>
          </w:rPr>
          <w:t>1</w:t>
        </w:r>
      </w:hyperlink>
      <w:r w:rsidR="000D34E2">
        <w:rPr>
          <w:rFonts w:ascii="Times New Roman" w:hAnsi="Times New Roman"/>
          <w:b w:val="0"/>
          <w:noProof/>
          <w:sz w:val="22"/>
          <w:szCs w:val="22"/>
        </w:rPr>
        <w:t>3</w:t>
      </w:r>
    </w:p>
    <w:p w14:paraId="2B536328" w14:textId="0837B465" w:rsidR="00D51500" w:rsidRPr="003F5AF9" w:rsidRDefault="00000000">
      <w:pPr>
        <w:pStyle w:val="TOC2"/>
        <w:tabs>
          <w:tab w:val="right" w:leader="dot" w:pos="8949"/>
        </w:tabs>
        <w:rPr>
          <w:rFonts w:ascii="Times New Roman" w:hAnsi="Times New Roman"/>
          <w:smallCaps w:val="0"/>
          <w:noProof/>
          <w:sz w:val="22"/>
          <w:szCs w:val="22"/>
        </w:rPr>
      </w:pPr>
      <w:hyperlink w:anchor="_Toc4057943" w:history="1">
        <w:r w:rsidR="008F3D5A">
          <w:rPr>
            <w:rStyle w:val="Hyperlink"/>
            <w:rFonts w:ascii="Times New Roman" w:hAnsi="Times New Roman"/>
            <w:noProof/>
            <w:sz w:val="22"/>
            <w:szCs w:val="22"/>
          </w:rPr>
          <w:t>7</w:t>
        </w:r>
        <w:r w:rsidR="00D51500" w:rsidRPr="003F5AF9">
          <w:rPr>
            <w:rStyle w:val="Hyperlink"/>
            <w:rFonts w:ascii="Times New Roman" w:hAnsi="Times New Roman"/>
            <w:noProof/>
            <w:sz w:val="22"/>
            <w:szCs w:val="22"/>
          </w:rPr>
          <w:t>.1 Reportable conduct</w:t>
        </w:r>
        <w:r w:rsidR="00D51500" w:rsidRPr="003F5AF9">
          <w:rPr>
            <w:rFonts w:ascii="Times New Roman" w:hAnsi="Times New Roman"/>
            <w:noProof/>
            <w:webHidden/>
            <w:sz w:val="22"/>
            <w:szCs w:val="22"/>
          </w:rPr>
          <w:tab/>
        </w:r>
        <w:r w:rsidR="00D17776" w:rsidRPr="003F5AF9">
          <w:rPr>
            <w:rFonts w:ascii="Times New Roman" w:hAnsi="Times New Roman"/>
            <w:noProof/>
            <w:webHidden/>
            <w:sz w:val="22"/>
            <w:szCs w:val="22"/>
          </w:rPr>
          <w:t>1</w:t>
        </w:r>
      </w:hyperlink>
      <w:r w:rsidR="000D34E2">
        <w:rPr>
          <w:rFonts w:ascii="Times New Roman" w:hAnsi="Times New Roman"/>
          <w:noProof/>
          <w:sz w:val="22"/>
          <w:szCs w:val="22"/>
        </w:rPr>
        <w:t>3</w:t>
      </w:r>
    </w:p>
    <w:p w14:paraId="390FBFAC" w14:textId="743884F0" w:rsidR="00D51500" w:rsidRPr="003F5AF9" w:rsidRDefault="00000000">
      <w:pPr>
        <w:pStyle w:val="TOC2"/>
        <w:tabs>
          <w:tab w:val="right" w:leader="dot" w:pos="8949"/>
        </w:tabs>
        <w:rPr>
          <w:rFonts w:ascii="Times New Roman" w:hAnsi="Times New Roman"/>
          <w:smallCaps w:val="0"/>
          <w:noProof/>
          <w:sz w:val="22"/>
          <w:szCs w:val="22"/>
        </w:rPr>
      </w:pPr>
      <w:hyperlink w:anchor="_Toc4057944" w:history="1">
        <w:r w:rsidR="008F3D5A">
          <w:rPr>
            <w:rStyle w:val="Hyperlink"/>
            <w:rFonts w:ascii="Times New Roman" w:hAnsi="Times New Roman"/>
            <w:noProof/>
            <w:sz w:val="22"/>
            <w:szCs w:val="22"/>
          </w:rPr>
          <w:t>7</w:t>
        </w:r>
        <w:r w:rsidR="00D51500" w:rsidRPr="003F5AF9">
          <w:rPr>
            <w:rStyle w:val="Hyperlink"/>
            <w:rFonts w:ascii="Times New Roman" w:hAnsi="Times New Roman"/>
            <w:noProof/>
            <w:sz w:val="22"/>
            <w:szCs w:val="22"/>
          </w:rPr>
          <w:t>.2 Process for reporting of reportable conduct allegations or convictions</w:t>
        </w:r>
        <w:r w:rsidR="00D51500" w:rsidRPr="003F5AF9">
          <w:rPr>
            <w:rFonts w:ascii="Times New Roman" w:hAnsi="Times New Roman"/>
            <w:noProof/>
            <w:webHidden/>
            <w:sz w:val="22"/>
            <w:szCs w:val="22"/>
          </w:rPr>
          <w:tab/>
        </w:r>
        <w:r w:rsidR="00D17776" w:rsidRPr="003F5AF9">
          <w:rPr>
            <w:rFonts w:ascii="Times New Roman" w:hAnsi="Times New Roman"/>
            <w:noProof/>
            <w:webHidden/>
            <w:sz w:val="22"/>
            <w:szCs w:val="22"/>
          </w:rPr>
          <w:t>1</w:t>
        </w:r>
      </w:hyperlink>
      <w:r w:rsidR="000D34E2">
        <w:rPr>
          <w:rFonts w:ascii="Times New Roman" w:hAnsi="Times New Roman"/>
          <w:noProof/>
          <w:sz w:val="22"/>
          <w:szCs w:val="22"/>
        </w:rPr>
        <w:t>6</w:t>
      </w:r>
    </w:p>
    <w:p w14:paraId="2C390C47" w14:textId="11D54D28" w:rsidR="00D51500" w:rsidRPr="003F5AF9" w:rsidRDefault="00000000">
      <w:pPr>
        <w:pStyle w:val="TOC2"/>
        <w:tabs>
          <w:tab w:val="right" w:leader="dot" w:pos="8949"/>
        </w:tabs>
        <w:rPr>
          <w:rFonts w:ascii="Times New Roman" w:hAnsi="Times New Roman"/>
          <w:smallCaps w:val="0"/>
          <w:noProof/>
          <w:sz w:val="22"/>
          <w:szCs w:val="22"/>
        </w:rPr>
      </w:pPr>
      <w:hyperlink w:anchor="_Toc4057945" w:history="1">
        <w:r w:rsidR="008F3D5A">
          <w:rPr>
            <w:rStyle w:val="Hyperlink"/>
            <w:rFonts w:ascii="Times New Roman" w:hAnsi="Times New Roman"/>
            <w:noProof/>
            <w:sz w:val="22"/>
            <w:szCs w:val="22"/>
          </w:rPr>
          <w:t>7</w:t>
        </w:r>
        <w:r w:rsidR="00D51500" w:rsidRPr="003F5AF9">
          <w:rPr>
            <w:rStyle w:val="Hyperlink"/>
            <w:rFonts w:ascii="Times New Roman" w:hAnsi="Times New Roman"/>
            <w:noProof/>
            <w:sz w:val="22"/>
            <w:szCs w:val="22"/>
          </w:rPr>
          <w:t>.3 Process for investigating an allegation of reportable conduct</w:t>
        </w:r>
        <w:r w:rsidR="00D51500" w:rsidRPr="003F5AF9">
          <w:rPr>
            <w:rFonts w:ascii="Times New Roman" w:hAnsi="Times New Roman"/>
            <w:noProof/>
            <w:webHidden/>
            <w:sz w:val="22"/>
            <w:szCs w:val="22"/>
          </w:rPr>
          <w:tab/>
        </w:r>
        <w:r w:rsidR="00D51500" w:rsidRPr="003F5AF9">
          <w:rPr>
            <w:rFonts w:ascii="Times New Roman" w:hAnsi="Times New Roman"/>
            <w:noProof/>
            <w:webHidden/>
            <w:sz w:val="22"/>
            <w:szCs w:val="22"/>
          </w:rPr>
          <w:fldChar w:fldCharType="begin"/>
        </w:r>
        <w:r w:rsidR="00D51500" w:rsidRPr="003F5AF9">
          <w:rPr>
            <w:rFonts w:ascii="Times New Roman" w:hAnsi="Times New Roman"/>
            <w:noProof/>
            <w:webHidden/>
            <w:sz w:val="22"/>
            <w:szCs w:val="22"/>
          </w:rPr>
          <w:instrText xml:space="preserve"> PAGEREF _Toc4057945 \h </w:instrText>
        </w:r>
        <w:r w:rsidR="00D51500" w:rsidRPr="003F5AF9">
          <w:rPr>
            <w:rFonts w:ascii="Times New Roman" w:hAnsi="Times New Roman"/>
            <w:noProof/>
            <w:webHidden/>
            <w:sz w:val="22"/>
            <w:szCs w:val="22"/>
          </w:rPr>
        </w:r>
        <w:r w:rsidR="00D51500" w:rsidRPr="003F5AF9">
          <w:rPr>
            <w:rFonts w:ascii="Times New Roman" w:hAnsi="Times New Roman"/>
            <w:noProof/>
            <w:webHidden/>
            <w:sz w:val="22"/>
            <w:szCs w:val="22"/>
          </w:rPr>
          <w:fldChar w:fldCharType="separate"/>
        </w:r>
        <w:r w:rsidR="00081923">
          <w:rPr>
            <w:rFonts w:ascii="Times New Roman" w:hAnsi="Times New Roman"/>
            <w:noProof/>
            <w:webHidden/>
            <w:sz w:val="22"/>
            <w:szCs w:val="22"/>
          </w:rPr>
          <w:t>1</w:t>
        </w:r>
        <w:r w:rsidR="000D34E2">
          <w:rPr>
            <w:rFonts w:ascii="Times New Roman" w:hAnsi="Times New Roman"/>
            <w:noProof/>
            <w:webHidden/>
            <w:sz w:val="22"/>
            <w:szCs w:val="22"/>
          </w:rPr>
          <w:t>7</w:t>
        </w:r>
        <w:r w:rsidR="00D51500" w:rsidRPr="003F5AF9">
          <w:rPr>
            <w:rFonts w:ascii="Times New Roman" w:hAnsi="Times New Roman"/>
            <w:noProof/>
            <w:webHidden/>
            <w:sz w:val="22"/>
            <w:szCs w:val="22"/>
          </w:rPr>
          <w:fldChar w:fldCharType="end"/>
        </w:r>
      </w:hyperlink>
    </w:p>
    <w:p w14:paraId="2398D969" w14:textId="2833D3C2" w:rsidR="00D51500" w:rsidRPr="003F5AF9" w:rsidRDefault="00000000">
      <w:pPr>
        <w:pStyle w:val="TOC2"/>
        <w:tabs>
          <w:tab w:val="right" w:leader="dot" w:pos="8949"/>
        </w:tabs>
        <w:rPr>
          <w:rFonts w:ascii="Times New Roman" w:hAnsi="Times New Roman"/>
          <w:smallCaps w:val="0"/>
          <w:noProof/>
          <w:sz w:val="22"/>
          <w:szCs w:val="22"/>
        </w:rPr>
      </w:pPr>
      <w:hyperlink w:anchor="_Toc4057946" w:history="1">
        <w:r w:rsidR="008F3D5A">
          <w:rPr>
            <w:rStyle w:val="Hyperlink"/>
            <w:rFonts w:ascii="Times New Roman" w:hAnsi="Times New Roman"/>
            <w:noProof/>
            <w:sz w:val="22"/>
            <w:szCs w:val="22"/>
          </w:rPr>
          <w:t>7</w:t>
        </w:r>
        <w:r w:rsidR="00D51500" w:rsidRPr="003F5AF9">
          <w:rPr>
            <w:rStyle w:val="Hyperlink"/>
            <w:rFonts w:ascii="Times New Roman" w:hAnsi="Times New Roman"/>
            <w:noProof/>
            <w:sz w:val="22"/>
            <w:szCs w:val="22"/>
          </w:rPr>
          <w:t xml:space="preserve">.4 Risk management throughout an investigation of a reportable conduct </w:t>
        </w:r>
        <w:r w:rsidR="00F83AD9" w:rsidRPr="003F5AF9">
          <w:rPr>
            <w:rStyle w:val="Hyperlink"/>
            <w:rFonts w:ascii="Times New Roman" w:hAnsi="Times New Roman"/>
            <w:noProof/>
            <w:sz w:val="22"/>
            <w:szCs w:val="22"/>
          </w:rPr>
          <w:t xml:space="preserve">   </w:t>
        </w:r>
        <w:r w:rsidR="00D51500" w:rsidRPr="003F5AF9">
          <w:rPr>
            <w:rStyle w:val="Hyperlink"/>
            <w:rFonts w:ascii="Times New Roman" w:hAnsi="Times New Roman"/>
            <w:noProof/>
            <w:sz w:val="22"/>
            <w:szCs w:val="22"/>
          </w:rPr>
          <w:t>allegation</w:t>
        </w:r>
        <w:r w:rsidR="00D51500" w:rsidRPr="003F5AF9">
          <w:rPr>
            <w:rFonts w:ascii="Times New Roman" w:hAnsi="Times New Roman"/>
            <w:noProof/>
            <w:webHidden/>
            <w:sz w:val="22"/>
            <w:szCs w:val="22"/>
          </w:rPr>
          <w:tab/>
        </w:r>
        <w:r w:rsidR="00D17776" w:rsidRPr="003F5AF9">
          <w:rPr>
            <w:rFonts w:ascii="Times New Roman" w:hAnsi="Times New Roman"/>
            <w:noProof/>
            <w:webHidden/>
            <w:sz w:val="22"/>
            <w:szCs w:val="22"/>
          </w:rPr>
          <w:t>1</w:t>
        </w:r>
      </w:hyperlink>
      <w:r w:rsidR="000D34E2">
        <w:rPr>
          <w:rFonts w:ascii="Times New Roman" w:hAnsi="Times New Roman"/>
          <w:noProof/>
          <w:sz w:val="22"/>
          <w:szCs w:val="22"/>
        </w:rPr>
        <w:t>8</w:t>
      </w:r>
    </w:p>
    <w:p w14:paraId="39D94DE9" w14:textId="6F5E03ED" w:rsidR="00D51500" w:rsidRDefault="00000000" w:rsidP="00A4775D">
      <w:pPr>
        <w:pStyle w:val="TOC1"/>
        <w:rPr>
          <w:rFonts w:ascii="Times New Roman" w:hAnsi="Times New Roman"/>
          <w:b w:val="0"/>
          <w:noProof/>
          <w:sz w:val="22"/>
          <w:szCs w:val="22"/>
        </w:rPr>
      </w:pPr>
      <w:hyperlink w:anchor="_Toc4057947" w:history="1">
        <w:r w:rsidR="008F3D5A">
          <w:rPr>
            <w:rStyle w:val="Hyperlink"/>
            <w:rFonts w:ascii="Times New Roman" w:hAnsi="Times New Roman"/>
            <w:noProof/>
            <w:sz w:val="22"/>
            <w:szCs w:val="22"/>
          </w:rPr>
          <w:t>8</w:t>
        </w:r>
        <w:r w:rsidR="00D51500" w:rsidRPr="003F5AF9">
          <w:rPr>
            <w:rStyle w:val="Hyperlink"/>
            <w:rFonts w:ascii="Times New Roman" w:hAnsi="Times New Roman"/>
            <w:noProof/>
            <w:sz w:val="22"/>
            <w:szCs w:val="22"/>
          </w:rPr>
          <w:t>.</w:t>
        </w:r>
        <w:r w:rsidR="00D51500" w:rsidRPr="003F5AF9">
          <w:rPr>
            <w:noProof/>
          </w:rPr>
          <w:tab/>
        </w:r>
        <w:r w:rsidR="00D51500" w:rsidRPr="003F5AF9">
          <w:rPr>
            <w:rStyle w:val="Hyperlink"/>
            <w:rFonts w:ascii="Times New Roman" w:hAnsi="Times New Roman"/>
            <w:noProof/>
            <w:sz w:val="22"/>
            <w:szCs w:val="22"/>
          </w:rPr>
          <w:t>Criminal offences</w:t>
        </w:r>
        <w:r w:rsidR="00D51500" w:rsidRPr="003F5AF9">
          <w:rPr>
            <w:noProof/>
            <w:webHidden/>
          </w:rPr>
          <w:tab/>
        </w:r>
        <w:r w:rsidR="008F3D5A">
          <w:rPr>
            <w:rFonts w:ascii="Times New Roman" w:hAnsi="Times New Roman"/>
            <w:b w:val="0"/>
            <w:noProof/>
            <w:webHidden/>
            <w:sz w:val="22"/>
            <w:szCs w:val="22"/>
          </w:rPr>
          <w:t>2</w:t>
        </w:r>
        <w:r w:rsidR="000D34E2">
          <w:rPr>
            <w:rFonts w:ascii="Times New Roman" w:hAnsi="Times New Roman"/>
            <w:b w:val="0"/>
            <w:noProof/>
            <w:webHidden/>
            <w:sz w:val="22"/>
            <w:szCs w:val="22"/>
          </w:rPr>
          <w:t>0</w:t>
        </w:r>
      </w:hyperlink>
    </w:p>
    <w:p w14:paraId="35BCF30C" w14:textId="3DFA4D1B" w:rsidR="008F3D5A" w:rsidRPr="003F5AF9" w:rsidRDefault="00000000" w:rsidP="008F3D5A">
      <w:pPr>
        <w:pStyle w:val="TOC2"/>
        <w:tabs>
          <w:tab w:val="right" w:leader="dot" w:pos="8949"/>
        </w:tabs>
        <w:rPr>
          <w:rFonts w:ascii="Times New Roman" w:hAnsi="Times New Roman"/>
          <w:smallCaps w:val="0"/>
          <w:noProof/>
          <w:sz w:val="22"/>
          <w:szCs w:val="22"/>
        </w:rPr>
      </w:pPr>
      <w:hyperlink w:anchor="_Toc4057943" w:history="1">
        <w:r w:rsidR="008F3D5A">
          <w:rPr>
            <w:rStyle w:val="Hyperlink"/>
            <w:rFonts w:ascii="Times New Roman" w:hAnsi="Times New Roman"/>
            <w:noProof/>
            <w:sz w:val="22"/>
            <w:szCs w:val="22"/>
          </w:rPr>
          <w:t>8</w:t>
        </w:r>
        <w:r w:rsidR="008F3D5A" w:rsidRPr="003F5AF9">
          <w:rPr>
            <w:rStyle w:val="Hyperlink"/>
            <w:rFonts w:ascii="Times New Roman" w:hAnsi="Times New Roman"/>
            <w:noProof/>
            <w:sz w:val="22"/>
            <w:szCs w:val="22"/>
          </w:rPr>
          <w:t xml:space="preserve">.1 </w:t>
        </w:r>
        <w:r w:rsidR="008F3D5A">
          <w:rPr>
            <w:rStyle w:val="Hyperlink"/>
            <w:rFonts w:ascii="Times New Roman" w:hAnsi="Times New Roman"/>
            <w:noProof/>
            <w:sz w:val="22"/>
            <w:szCs w:val="22"/>
          </w:rPr>
          <w:t>Failure to Protect Offense</w:t>
        </w:r>
        <w:r w:rsidR="008F3D5A" w:rsidRPr="003F5AF9">
          <w:rPr>
            <w:rFonts w:ascii="Times New Roman" w:hAnsi="Times New Roman"/>
            <w:noProof/>
            <w:webHidden/>
            <w:sz w:val="22"/>
            <w:szCs w:val="22"/>
          </w:rPr>
          <w:tab/>
        </w:r>
        <w:r w:rsidR="008F3D5A">
          <w:rPr>
            <w:rFonts w:ascii="Times New Roman" w:hAnsi="Times New Roman"/>
            <w:noProof/>
            <w:webHidden/>
            <w:sz w:val="22"/>
            <w:szCs w:val="22"/>
          </w:rPr>
          <w:t>2</w:t>
        </w:r>
        <w:r w:rsidR="008F3D5A" w:rsidRPr="003F5AF9">
          <w:rPr>
            <w:rFonts w:ascii="Times New Roman" w:hAnsi="Times New Roman"/>
            <w:noProof/>
            <w:webHidden/>
            <w:sz w:val="22"/>
            <w:szCs w:val="22"/>
          </w:rPr>
          <w:t>1</w:t>
        </w:r>
      </w:hyperlink>
    </w:p>
    <w:p w14:paraId="2CC4F5BE" w14:textId="59702AB6" w:rsidR="008F3D5A" w:rsidRPr="003F5AF9" w:rsidRDefault="00000000" w:rsidP="008F3D5A">
      <w:pPr>
        <w:pStyle w:val="TOC2"/>
        <w:tabs>
          <w:tab w:val="right" w:leader="dot" w:pos="8949"/>
        </w:tabs>
        <w:rPr>
          <w:rFonts w:ascii="Times New Roman" w:hAnsi="Times New Roman"/>
          <w:smallCaps w:val="0"/>
          <w:noProof/>
          <w:sz w:val="22"/>
          <w:szCs w:val="22"/>
        </w:rPr>
      </w:pPr>
      <w:hyperlink w:anchor="_Toc4057944" w:history="1">
        <w:r w:rsidR="008F3D5A">
          <w:rPr>
            <w:rStyle w:val="Hyperlink"/>
            <w:rFonts w:ascii="Times New Roman" w:hAnsi="Times New Roman"/>
            <w:noProof/>
            <w:sz w:val="22"/>
            <w:szCs w:val="22"/>
          </w:rPr>
          <w:t>8</w:t>
        </w:r>
        <w:r w:rsidR="008F3D5A" w:rsidRPr="003F5AF9">
          <w:rPr>
            <w:rStyle w:val="Hyperlink"/>
            <w:rFonts w:ascii="Times New Roman" w:hAnsi="Times New Roman"/>
            <w:noProof/>
            <w:sz w:val="22"/>
            <w:szCs w:val="22"/>
          </w:rPr>
          <w:t xml:space="preserve">.2 </w:t>
        </w:r>
        <w:r w:rsidR="008F3D5A">
          <w:rPr>
            <w:rStyle w:val="Hyperlink"/>
            <w:rFonts w:ascii="Times New Roman" w:hAnsi="Times New Roman"/>
            <w:noProof/>
            <w:sz w:val="22"/>
            <w:szCs w:val="22"/>
          </w:rPr>
          <w:t>Failure to Report Offense</w:t>
        </w:r>
        <w:r w:rsidR="008F3D5A" w:rsidRPr="003F5AF9">
          <w:rPr>
            <w:rFonts w:ascii="Times New Roman" w:hAnsi="Times New Roman"/>
            <w:noProof/>
            <w:webHidden/>
            <w:sz w:val="22"/>
            <w:szCs w:val="22"/>
          </w:rPr>
          <w:tab/>
        </w:r>
      </w:hyperlink>
      <w:r w:rsidR="008F3D5A">
        <w:rPr>
          <w:rFonts w:ascii="Times New Roman" w:hAnsi="Times New Roman"/>
          <w:noProof/>
          <w:sz w:val="22"/>
          <w:szCs w:val="22"/>
        </w:rPr>
        <w:t>2</w:t>
      </w:r>
      <w:r w:rsidR="00A1359B">
        <w:rPr>
          <w:rFonts w:ascii="Times New Roman" w:hAnsi="Times New Roman"/>
          <w:noProof/>
          <w:sz w:val="22"/>
          <w:szCs w:val="22"/>
        </w:rPr>
        <w:t>1</w:t>
      </w:r>
    </w:p>
    <w:p w14:paraId="0868C0E6" w14:textId="4E434537" w:rsidR="008F3D5A" w:rsidRPr="008F3D5A" w:rsidRDefault="00000000" w:rsidP="008F3D5A">
      <w:pPr>
        <w:pStyle w:val="TOC2"/>
        <w:tabs>
          <w:tab w:val="right" w:leader="dot" w:pos="8949"/>
        </w:tabs>
        <w:rPr>
          <w:rFonts w:ascii="Times New Roman" w:hAnsi="Times New Roman"/>
          <w:smallCaps w:val="0"/>
          <w:noProof/>
          <w:sz w:val="22"/>
          <w:szCs w:val="22"/>
        </w:rPr>
      </w:pPr>
      <w:hyperlink w:anchor="_Toc4057945" w:history="1">
        <w:r w:rsidR="008F3D5A">
          <w:rPr>
            <w:rStyle w:val="Hyperlink"/>
            <w:rFonts w:ascii="Times New Roman" w:hAnsi="Times New Roman"/>
            <w:noProof/>
            <w:sz w:val="22"/>
            <w:szCs w:val="22"/>
          </w:rPr>
          <w:t>8.3</w:t>
        </w:r>
      </w:hyperlink>
      <w:r w:rsidR="008F3D5A">
        <w:rPr>
          <w:rFonts w:ascii="Times New Roman" w:hAnsi="Times New Roman"/>
          <w:noProof/>
          <w:sz w:val="22"/>
          <w:szCs w:val="22"/>
        </w:rPr>
        <w:t xml:space="preserve"> Special Care Relationships ……………………………………………………………….2</w:t>
      </w:r>
      <w:r w:rsidR="00A1359B">
        <w:rPr>
          <w:rFonts w:ascii="Times New Roman" w:hAnsi="Times New Roman"/>
          <w:noProof/>
          <w:sz w:val="22"/>
          <w:szCs w:val="22"/>
        </w:rPr>
        <w:t>1</w:t>
      </w:r>
    </w:p>
    <w:p w14:paraId="608EC965" w14:textId="2B273048" w:rsidR="00D51500" w:rsidRPr="003F5AF9" w:rsidRDefault="008F3D5A" w:rsidP="00A4775D">
      <w:pPr>
        <w:pStyle w:val="TOC1"/>
        <w:rPr>
          <w:rStyle w:val="Hyperlink"/>
          <w:rFonts w:ascii="Times New Roman" w:hAnsi="Times New Roman"/>
          <w:noProof/>
          <w:sz w:val="22"/>
          <w:szCs w:val="22"/>
        </w:rPr>
      </w:pPr>
      <w:r>
        <w:rPr>
          <w:rFonts w:ascii="Times New Roman" w:hAnsi="Times New Roman"/>
          <w:noProof/>
          <w:sz w:val="22"/>
          <w:szCs w:val="22"/>
        </w:rPr>
        <w:t>9</w:t>
      </w:r>
      <w:r w:rsidR="00D51500" w:rsidRPr="008F3D5A">
        <w:rPr>
          <w:rFonts w:ascii="Times New Roman" w:hAnsi="Times New Roman"/>
          <w:noProof/>
          <w:sz w:val="22"/>
          <w:szCs w:val="22"/>
        </w:rPr>
        <w:t>.</w:t>
      </w:r>
      <w:r w:rsidR="00D51500" w:rsidRPr="003F5AF9">
        <w:rPr>
          <w:noProof/>
        </w:rPr>
        <w:tab/>
      </w:r>
      <w:r w:rsidR="00D51500" w:rsidRPr="008F3D5A">
        <w:rPr>
          <w:rFonts w:ascii="Times New Roman" w:hAnsi="Times New Roman"/>
          <w:noProof/>
          <w:sz w:val="22"/>
          <w:szCs w:val="22"/>
        </w:rPr>
        <w:t>Acknowledgement</w:t>
      </w:r>
      <w:r w:rsidR="00D51500" w:rsidRPr="003F5AF9">
        <w:rPr>
          <w:noProof/>
          <w:webHidden/>
        </w:rPr>
        <w:tab/>
      </w:r>
      <w:r w:rsidRPr="008F3D5A">
        <w:rPr>
          <w:rFonts w:ascii="Times New Roman" w:hAnsi="Times New Roman"/>
          <w:noProof/>
          <w:webHidden/>
          <w:sz w:val="22"/>
          <w:szCs w:val="22"/>
        </w:rPr>
        <w:t>2</w:t>
      </w:r>
      <w:r w:rsidR="00A1359B">
        <w:rPr>
          <w:rFonts w:ascii="Times New Roman" w:hAnsi="Times New Roman"/>
          <w:noProof/>
          <w:webHidden/>
          <w:sz w:val="22"/>
          <w:szCs w:val="22"/>
        </w:rPr>
        <w:t>2</w:t>
      </w:r>
    </w:p>
    <w:p w14:paraId="60D11B27" w14:textId="12D72A57" w:rsidR="00D51500" w:rsidRPr="003F5AF9" w:rsidRDefault="008F3D5A" w:rsidP="00D51500">
      <w:pPr>
        <w:tabs>
          <w:tab w:val="left" w:pos="540"/>
        </w:tabs>
        <w:rPr>
          <w:b/>
          <w:sz w:val="20"/>
          <w:szCs w:val="20"/>
        </w:rPr>
      </w:pPr>
      <w:r>
        <w:rPr>
          <w:b/>
          <w:sz w:val="22"/>
          <w:szCs w:val="22"/>
        </w:rPr>
        <w:t>10</w:t>
      </w:r>
      <w:r w:rsidR="00D51500" w:rsidRPr="003F5AF9">
        <w:rPr>
          <w:b/>
          <w:sz w:val="22"/>
          <w:szCs w:val="22"/>
        </w:rPr>
        <w:t>.</w:t>
      </w:r>
      <w:r w:rsidR="00D51500" w:rsidRPr="003F5AF9">
        <w:rPr>
          <w:b/>
          <w:sz w:val="22"/>
          <w:szCs w:val="22"/>
        </w:rPr>
        <w:tab/>
        <w:t>APPEND</w:t>
      </w:r>
      <w:r w:rsidR="00D51500" w:rsidRPr="003F5AF9">
        <w:rPr>
          <w:b/>
          <w:sz w:val="20"/>
          <w:szCs w:val="20"/>
        </w:rPr>
        <w:t>ICES………………………………………</w:t>
      </w:r>
      <w:r w:rsidR="00A4775D" w:rsidRPr="003F5AF9">
        <w:rPr>
          <w:b/>
          <w:sz w:val="20"/>
          <w:szCs w:val="20"/>
        </w:rPr>
        <w:t>…</w:t>
      </w:r>
      <w:r w:rsidR="00F83AD9" w:rsidRPr="003F5AF9">
        <w:rPr>
          <w:b/>
          <w:sz w:val="20"/>
          <w:szCs w:val="20"/>
        </w:rPr>
        <w:t>………</w:t>
      </w:r>
      <w:r w:rsidR="00A4775D" w:rsidRPr="003F5AF9">
        <w:rPr>
          <w:b/>
          <w:sz w:val="20"/>
          <w:szCs w:val="20"/>
        </w:rPr>
        <w:t>……………………………..</w:t>
      </w:r>
      <w:r w:rsidR="00D51500" w:rsidRPr="003F5AF9">
        <w:rPr>
          <w:b/>
          <w:sz w:val="20"/>
          <w:szCs w:val="20"/>
        </w:rPr>
        <w:t>……</w:t>
      </w:r>
      <w:r w:rsidR="00F83AD9" w:rsidRPr="003F5AF9">
        <w:rPr>
          <w:b/>
          <w:sz w:val="20"/>
          <w:szCs w:val="20"/>
        </w:rPr>
        <w:t>..</w:t>
      </w:r>
      <w:r w:rsidR="00D51500" w:rsidRPr="003F5AF9">
        <w:rPr>
          <w:b/>
          <w:sz w:val="20"/>
          <w:szCs w:val="20"/>
        </w:rPr>
        <w:t>…</w:t>
      </w:r>
      <w:r w:rsidR="00D17776" w:rsidRPr="003F5AF9">
        <w:rPr>
          <w:sz w:val="22"/>
          <w:szCs w:val="22"/>
        </w:rPr>
        <w:t>2</w:t>
      </w:r>
      <w:r w:rsidR="00A1359B">
        <w:rPr>
          <w:sz w:val="22"/>
          <w:szCs w:val="22"/>
        </w:rPr>
        <w:t>3</w:t>
      </w:r>
    </w:p>
    <w:p w14:paraId="510BA3D9" w14:textId="42F05D34" w:rsidR="00D51500" w:rsidRPr="003F5AF9" w:rsidRDefault="00D51500" w:rsidP="00A4775D">
      <w:pPr>
        <w:tabs>
          <w:tab w:val="left" w:pos="270"/>
          <w:tab w:val="left" w:pos="540"/>
        </w:tabs>
        <w:rPr>
          <w:smallCaps/>
          <w:sz w:val="22"/>
          <w:szCs w:val="22"/>
        </w:rPr>
      </w:pPr>
      <w:r w:rsidRPr="003F5AF9">
        <w:rPr>
          <w:b/>
          <w:smallCaps/>
          <w:sz w:val="20"/>
          <w:szCs w:val="20"/>
        </w:rPr>
        <w:tab/>
      </w:r>
      <w:r w:rsidR="008F3D5A">
        <w:rPr>
          <w:smallCaps/>
          <w:sz w:val="22"/>
          <w:szCs w:val="22"/>
        </w:rPr>
        <w:t>10</w:t>
      </w:r>
      <w:r w:rsidR="00705DAB" w:rsidRPr="003F5AF9">
        <w:rPr>
          <w:smallCaps/>
          <w:sz w:val="22"/>
          <w:szCs w:val="22"/>
        </w:rPr>
        <w:t>.1</w:t>
      </w:r>
      <w:r w:rsidR="00F83AD9" w:rsidRPr="003F5AF9">
        <w:rPr>
          <w:b/>
          <w:smallCaps/>
          <w:sz w:val="22"/>
          <w:szCs w:val="22"/>
        </w:rPr>
        <w:t xml:space="preserve"> v</w:t>
      </w:r>
      <w:r w:rsidR="00F83AD9" w:rsidRPr="003F5AF9">
        <w:rPr>
          <w:smallCaps/>
          <w:sz w:val="22"/>
          <w:szCs w:val="22"/>
        </w:rPr>
        <w:t>olunteer statutory declaration</w:t>
      </w:r>
      <w:r w:rsidR="00B03ADE" w:rsidRPr="003F5AF9">
        <w:rPr>
          <w:smallCaps/>
          <w:sz w:val="22"/>
          <w:szCs w:val="22"/>
        </w:rPr>
        <w:t xml:space="preserve"> and </w:t>
      </w:r>
      <w:r w:rsidR="00982A50" w:rsidRPr="003F5AF9">
        <w:rPr>
          <w:smallCaps/>
          <w:sz w:val="22"/>
          <w:szCs w:val="22"/>
        </w:rPr>
        <w:t>consent and undertaking form…</w:t>
      </w:r>
      <w:r w:rsidR="008F3D5A">
        <w:rPr>
          <w:smallCaps/>
          <w:sz w:val="22"/>
          <w:szCs w:val="22"/>
        </w:rPr>
        <w:t>..</w:t>
      </w:r>
      <w:r w:rsidR="00982A50" w:rsidRPr="003F5AF9">
        <w:rPr>
          <w:smallCaps/>
          <w:sz w:val="22"/>
          <w:szCs w:val="22"/>
        </w:rPr>
        <w:t>……</w:t>
      </w:r>
      <w:r w:rsidR="00A4775D" w:rsidRPr="003F5AF9">
        <w:rPr>
          <w:smallCaps/>
          <w:sz w:val="22"/>
          <w:szCs w:val="22"/>
        </w:rPr>
        <w:t>.</w:t>
      </w:r>
      <w:r w:rsidR="00D17776" w:rsidRPr="003F5AF9">
        <w:rPr>
          <w:smallCaps/>
          <w:sz w:val="22"/>
          <w:szCs w:val="22"/>
        </w:rPr>
        <w:t>2</w:t>
      </w:r>
      <w:r w:rsidR="00A1359B">
        <w:rPr>
          <w:smallCaps/>
          <w:sz w:val="22"/>
          <w:szCs w:val="22"/>
        </w:rPr>
        <w:t>4</w:t>
      </w:r>
    </w:p>
    <w:p w14:paraId="46999F43" w14:textId="67571CA1" w:rsidR="00F83AD9" w:rsidRPr="003F5AF9" w:rsidRDefault="00A4775D" w:rsidP="00A4775D">
      <w:pPr>
        <w:tabs>
          <w:tab w:val="left" w:pos="270"/>
          <w:tab w:val="left" w:pos="540"/>
        </w:tabs>
        <w:rPr>
          <w:smallCaps/>
          <w:sz w:val="22"/>
          <w:szCs w:val="22"/>
        </w:rPr>
      </w:pPr>
      <w:r w:rsidRPr="003F5AF9">
        <w:rPr>
          <w:smallCaps/>
          <w:sz w:val="22"/>
          <w:szCs w:val="22"/>
        </w:rPr>
        <w:tab/>
      </w:r>
      <w:r w:rsidR="008F3D5A">
        <w:rPr>
          <w:smallCaps/>
          <w:sz w:val="22"/>
          <w:szCs w:val="22"/>
        </w:rPr>
        <w:t>10</w:t>
      </w:r>
      <w:r w:rsidR="00F83AD9" w:rsidRPr="003F5AF9">
        <w:rPr>
          <w:smallCaps/>
          <w:sz w:val="22"/>
          <w:szCs w:val="22"/>
        </w:rPr>
        <w:t>.2 Procedures for verification of wwcc …………</w:t>
      </w:r>
      <w:r w:rsidR="008F3D5A">
        <w:rPr>
          <w:smallCaps/>
          <w:sz w:val="22"/>
          <w:szCs w:val="22"/>
        </w:rPr>
        <w:t>..</w:t>
      </w:r>
      <w:r w:rsidR="00F83AD9" w:rsidRPr="003F5AF9">
        <w:rPr>
          <w:smallCaps/>
          <w:sz w:val="22"/>
          <w:szCs w:val="22"/>
        </w:rPr>
        <w:t>…………………………………</w:t>
      </w:r>
      <w:r w:rsidR="00EE55F1" w:rsidRPr="003F5AF9">
        <w:rPr>
          <w:smallCaps/>
          <w:sz w:val="22"/>
          <w:szCs w:val="22"/>
        </w:rPr>
        <w:t>...</w:t>
      </w:r>
      <w:r w:rsidR="00F83AD9" w:rsidRPr="003F5AF9">
        <w:rPr>
          <w:smallCaps/>
          <w:sz w:val="22"/>
          <w:szCs w:val="22"/>
        </w:rPr>
        <w:t>..</w:t>
      </w:r>
      <w:r w:rsidR="00D17776" w:rsidRPr="003F5AF9">
        <w:rPr>
          <w:smallCaps/>
          <w:sz w:val="22"/>
          <w:szCs w:val="22"/>
        </w:rPr>
        <w:t xml:space="preserve"> 2</w:t>
      </w:r>
      <w:r w:rsidR="00A1359B">
        <w:rPr>
          <w:smallCaps/>
          <w:sz w:val="22"/>
          <w:szCs w:val="22"/>
        </w:rPr>
        <w:t>8</w:t>
      </w:r>
    </w:p>
    <w:p w14:paraId="0E7FA89B" w14:textId="51555565" w:rsidR="00A4775D" w:rsidRPr="003F5AF9" w:rsidRDefault="00F83AD9" w:rsidP="00A4775D">
      <w:pPr>
        <w:tabs>
          <w:tab w:val="left" w:pos="270"/>
          <w:tab w:val="left" w:pos="540"/>
        </w:tabs>
        <w:rPr>
          <w:smallCaps/>
          <w:sz w:val="22"/>
          <w:szCs w:val="22"/>
        </w:rPr>
      </w:pPr>
      <w:r w:rsidRPr="003F5AF9">
        <w:rPr>
          <w:smallCaps/>
          <w:sz w:val="22"/>
          <w:szCs w:val="22"/>
        </w:rPr>
        <w:tab/>
      </w:r>
      <w:r w:rsidR="008F3D5A">
        <w:rPr>
          <w:smallCaps/>
          <w:sz w:val="22"/>
          <w:szCs w:val="22"/>
        </w:rPr>
        <w:t>10</w:t>
      </w:r>
      <w:r w:rsidR="00EE55F1" w:rsidRPr="003F5AF9">
        <w:rPr>
          <w:smallCaps/>
          <w:sz w:val="22"/>
          <w:szCs w:val="22"/>
        </w:rPr>
        <w:t xml:space="preserve">.3 </w:t>
      </w:r>
      <w:r w:rsidR="008C38D9" w:rsidRPr="003F5AF9">
        <w:rPr>
          <w:smallCaps/>
          <w:sz w:val="22"/>
          <w:szCs w:val="22"/>
        </w:rPr>
        <w:t>7 Day notification form OCG</w:t>
      </w:r>
      <w:r w:rsidR="00A4775D" w:rsidRPr="003F5AF9">
        <w:rPr>
          <w:smallCaps/>
          <w:sz w:val="22"/>
          <w:szCs w:val="22"/>
        </w:rPr>
        <w:t xml:space="preserve"> ……………………</w:t>
      </w:r>
      <w:r w:rsidR="008F3D5A">
        <w:rPr>
          <w:smallCaps/>
          <w:sz w:val="22"/>
          <w:szCs w:val="22"/>
        </w:rPr>
        <w:t>..</w:t>
      </w:r>
      <w:r w:rsidRPr="003F5AF9">
        <w:rPr>
          <w:smallCaps/>
          <w:sz w:val="22"/>
          <w:szCs w:val="22"/>
        </w:rPr>
        <w:t>….</w:t>
      </w:r>
      <w:r w:rsidR="00A4775D" w:rsidRPr="003F5AF9">
        <w:rPr>
          <w:smallCaps/>
          <w:sz w:val="22"/>
          <w:szCs w:val="22"/>
        </w:rPr>
        <w:t>………………………</w:t>
      </w:r>
      <w:r w:rsidRPr="003F5AF9">
        <w:rPr>
          <w:smallCaps/>
          <w:sz w:val="22"/>
          <w:szCs w:val="22"/>
        </w:rPr>
        <w:t>…….</w:t>
      </w:r>
      <w:r w:rsidR="008C38D9" w:rsidRPr="003F5AF9">
        <w:rPr>
          <w:smallCaps/>
          <w:sz w:val="22"/>
          <w:szCs w:val="22"/>
        </w:rPr>
        <w:t>… .</w:t>
      </w:r>
      <w:r w:rsidR="00A4775D" w:rsidRPr="003F5AF9">
        <w:rPr>
          <w:smallCaps/>
          <w:sz w:val="22"/>
          <w:szCs w:val="22"/>
        </w:rPr>
        <w:t>.</w:t>
      </w:r>
      <w:r w:rsidR="00D17776" w:rsidRPr="003F5AF9">
        <w:rPr>
          <w:smallCaps/>
          <w:sz w:val="22"/>
          <w:szCs w:val="22"/>
        </w:rPr>
        <w:t>2</w:t>
      </w:r>
      <w:r w:rsidR="00A1359B">
        <w:rPr>
          <w:smallCaps/>
          <w:sz w:val="22"/>
          <w:szCs w:val="22"/>
        </w:rPr>
        <w:t>9</w:t>
      </w:r>
    </w:p>
    <w:p w14:paraId="5273FEED" w14:textId="636E90D3" w:rsidR="008C38D9" w:rsidRPr="003F5AF9" w:rsidRDefault="008C38D9" w:rsidP="00A4775D">
      <w:pPr>
        <w:tabs>
          <w:tab w:val="left" w:pos="270"/>
          <w:tab w:val="left" w:pos="540"/>
        </w:tabs>
        <w:rPr>
          <w:smallCaps/>
          <w:sz w:val="22"/>
          <w:szCs w:val="22"/>
        </w:rPr>
      </w:pPr>
      <w:r w:rsidRPr="003F5AF9">
        <w:rPr>
          <w:smallCaps/>
          <w:sz w:val="22"/>
          <w:szCs w:val="22"/>
        </w:rPr>
        <w:tab/>
      </w:r>
      <w:r w:rsidR="008F3D5A">
        <w:rPr>
          <w:smallCaps/>
          <w:sz w:val="22"/>
          <w:szCs w:val="22"/>
        </w:rPr>
        <w:t>10</w:t>
      </w:r>
      <w:r w:rsidRPr="003F5AF9">
        <w:rPr>
          <w:smallCaps/>
          <w:sz w:val="22"/>
          <w:szCs w:val="22"/>
        </w:rPr>
        <w:t xml:space="preserve">.4 30 day Interim </w:t>
      </w:r>
      <w:r w:rsidR="006E34D7" w:rsidRPr="003F5AF9">
        <w:rPr>
          <w:smallCaps/>
          <w:sz w:val="22"/>
          <w:szCs w:val="22"/>
        </w:rPr>
        <w:t xml:space="preserve"> </w:t>
      </w:r>
      <w:r w:rsidRPr="003F5AF9">
        <w:rPr>
          <w:smallCaps/>
          <w:sz w:val="22"/>
          <w:szCs w:val="22"/>
        </w:rPr>
        <w:t>report form - ocg…………………………………………………….....3</w:t>
      </w:r>
      <w:r w:rsidR="00A1359B">
        <w:rPr>
          <w:smallCaps/>
          <w:sz w:val="22"/>
          <w:szCs w:val="22"/>
        </w:rPr>
        <w:t>3</w:t>
      </w:r>
    </w:p>
    <w:p w14:paraId="4707A1EA" w14:textId="39E810E6" w:rsidR="008C38D9" w:rsidRPr="003F5AF9" w:rsidRDefault="008C38D9" w:rsidP="00A4775D">
      <w:pPr>
        <w:tabs>
          <w:tab w:val="left" w:pos="270"/>
          <w:tab w:val="left" w:pos="540"/>
        </w:tabs>
        <w:rPr>
          <w:smallCaps/>
          <w:sz w:val="22"/>
          <w:szCs w:val="22"/>
        </w:rPr>
      </w:pPr>
      <w:r w:rsidRPr="003F5AF9">
        <w:rPr>
          <w:smallCaps/>
          <w:sz w:val="22"/>
          <w:szCs w:val="22"/>
        </w:rPr>
        <w:tab/>
      </w:r>
      <w:r w:rsidR="008F3D5A">
        <w:rPr>
          <w:smallCaps/>
          <w:sz w:val="22"/>
          <w:szCs w:val="22"/>
        </w:rPr>
        <w:t>10</w:t>
      </w:r>
      <w:r w:rsidRPr="003F5AF9">
        <w:rPr>
          <w:smallCaps/>
          <w:sz w:val="22"/>
          <w:szCs w:val="22"/>
        </w:rPr>
        <w:t xml:space="preserve">.5 </w:t>
      </w:r>
      <w:r w:rsidR="00B411DC" w:rsidRPr="003F5AF9">
        <w:rPr>
          <w:smallCaps/>
          <w:sz w:val="22"/>
          <w:szCs w:val="22"/>
        </w:rPr>
        <w:t xml:space="preserve">entity </w:t>
      </w:r>
      <w:r w:rsidRPr="003F5AF9">
        <w:rPr>
          <w:smallCaps/>
          <w:sz w:val="22"/>
          <w:szCs w:val="22"/>
        </w:rPr>
        <w:t>Final report</w:t>
      </w:r>
      <w:r w:rsidR="00B411DC" w:rsidRPr="003F5AF9">
        <w:rPr>
          <w:smallCaps/>
          <w:sz w:val="22"/>
          <w:szCs w:val="22"/>
        </w:rPr>
        <w:t xml:space="preserve"> form </w:t>
      </w:r>
      <w:r w:rsidRPr="003F5AF9">
        <w:rPr>
          <w:smallCaps/>
          <w:sz w:val="22"/>
          <w:szCs w:val="22"/>
        </w:rPr>
        <w:t xml:space="preserve"> - ocg………………………</w:t>
      </w:r>
      <w:r w:rsidR="008F3D5A">
        <w:rPr>
          <w:smallCaps/>
          <w:sz w:val="22"/>
          <w:szCs w:val="22"/>
        </w:rPr>
        <w:t>..</w:t>
      </w:r>
      <w:r w:rsidRPr="003F5AF9">
        <w:rPr>
          <w:smallCaps/>
          <w:sz w:val="22"/>
          <w:szCs w:val="22"/>
        </w:rPr>
        <w:t>………………………………</w:t>
      </w:r>
      <w:r w:rsidR="00B411DC" w:rsidRPr="003F5AF9">
        <w:rPr>
          <w:smallCaps/>
          <w:sz w:val="22"/>
          <w:szCs w:val="22"/>
        </w:rPr>
        <w:t>...</w:t>
      </w:r>
      <w:r w:rsidRPr="003F5AF9">
        <w:rPr>
          <w:smallCaps/>
          <w:sz w:val="22"/>
          <w:szCs w:val="22"/>
        </w:rPr>
        <w:t>3</w:t>
      </w:r>
      <w:r w:rsidR="00A1359B">
        <w:rPr>
          <w:smallCaps/>
          <w:sz w:val="22"/>
          <w:szCs w:val="22"/>
        </w:rPr>
        <w:t>5</w:t>
      </w:r>
    </w:p>
    <w:p w14:paraId="0ADB635B" w14:textId="3A4EA8C6" w:rsidR="00A4775D" w:rsidRPr="003F5AF9" w:rsidRDefault="00A4775D" w:rsidP="00A4775D">
      <w:pPr>
        <w:tabs>
          <w:tab w:val="left" w:pos="270"/>
          <w:tab w:val="left" w:pos="540"/>
        </w:tabs>
        <w:rPr>
          <w:smallCaps/>
          <w:sz w:val="22"/>
          <w:szCs w:val="22"/>
        </w:rPr>
      </w:pPr>
      <w:r w:rsidRPr="003F5AF9">
        <w:rPr>
          <w:smallCaps/>
          <w:sz w:val="22"/>
          <w:szCs w:val="22"/>
        </w:rPr>
        <w:tab/>
      </w:r>
      <w:r w:rsidR="008F3D5A">
        <w:rPr>
          <w:smallCaps/>
          <w:sz w:val="22"/>
          <w:szCs w:val="22"/>
        </w:rPr>
        <w:t>10.6</w:t>
      </w:r>
      <w:r w:rsidR="00EE55F1" w:rsidRPr="003F5AF9">
        <w:rPr>
          <w:smallCaps/>
          <w:sz w:val="22"/>
          <w:szCs w:val="22"/>
        </w:rPr>
        <w:t xml:space="preserve"> </w:t>
      </w:r>
      <w:r w:rsidRPr="003F5AF9">
        <w:rPr>
          <w:smallCaps/>
          <w:sz w:val="22"/>
          <w:szCs w:val="22"/>
        </w:rPr>
        <w:t>Procedural fairnes</w:t>
      </w:r>
      <w:r w:rsidR="00EE55F1" w:rsidRPr="003F5AF9">
        <w:rPr>
          <w:smallCaps/>
          <w:sz w:val="22"/>
          <w:szCs w:val="22"/>
        </w:rPr>
        <w:t>s</w:t>
      </w:r>
      <w:r w:rsidR="00F83AD9" w:rsidRPr="003F5AF9">
        <w:rPr>
          <w:smallCaps/>
          <w:sz w:val="22"/>
          <w:szCs w:val="22"/>
        </w:rPr>
        <w:t>.</w:t>
      </w:r>
      <w:r w:rsidRPr="003F5AF9">
        <w:rPr>
          <w:smallCaps/>
          <w:sz w:val="22"/>
          <w:szCs w:val="22"/>
        </w:rPr>
        <w:t>…………………………</w:t>
      </w:r>
      <w:r w:rsidR="008F3D5A">
        <w:rPr>
          <w:smallCaps/>
          <w:sz w:val="22"/>
          <w:szCs w:val="22"/>
        </w:rPr>
        <w:t>..</w:t>
      </w:r>
      <w:r w:rsidRPr="003F5AF9">
        <w:rPr>
          <w:smallCaps/>
          <w:sz w:val="22"/>
          <w:szCs w:val="22"/>
        </w:rPr>
        <w:t>……</w:t>
      </w:r>
      <w:r w:rsidR="00F83AD9" w:rsidRPr="003F5AF9">
        <w:rPr>
          <w:smallCaps/>
          <w:sz w:val="22"/>
          <w:szCs w:val="22"/>
        </w:rPr>
        <w:t>………...</w:t>
      </w:r>
      <w:r w:rsidRPr="003F5AF9">
        <w:rPr>
          <w:smallCaps/>
          <w:sz w:val="22"/>
          <w:szCs w:val="22"/>
        </w:rPr>
        <w:t>……………</w:t>
      </w:r>
      <w:r w:rsidR="00EE55F1" w:rsidRPr="003F5AF9">
        <w:rPr>
          <w:smallCaps/>
          <w:sz w:val="22"/>
          <w:szCs w:val="22"/>
        </w:rPr>
        <w:t>...</w:t>
      </w:r>
      <w:r w:rsidRPr="003F5AF9">
        <w:rPr>
          <w:smallCaps/>
          <w:sz w:val="22"/>
          <w:szCs w:val="22"/>
        </w:rPr>
        <w:t>…</w:t>
      </w:r>
      <w:r w:rsidR="00F83AD9" w:rsidRPr="003F5AF9">
        <w:rPr>
          <w:smallCaps/>
          <w:sz w:val="22"/>
          <w:szCs w:val="22"/>
        </w:rPr>
        <w:t>…</w:t>
      </w:r>
      <w:r w:rsidRPr="003F5AF9">
        <w:rPr>
          <w:smallCaps/>
          <w:sz w:val="22"/>
          <w:szCs w:val="22"/>
        </w:rPr>
        <w:t>……..</w:t>
      </w:r>
      <w:r w:rsidR="008C38D9" w:rsidRPr="003F5AF9">
        <w:rPr>
          <w:smallCaps/>
          <w:sz w:val="22"/>
          <w:szCs w:val="22"/>
        </w:rPr>
        <w:t>3</w:t>
      </w:r>
      <w:r w:rsidR="00A1359B">
        <w:rPr>
          <w:smallCaps/>
          <w:sz w:val="22"/>
          <w:szCs w:val="22"/>
        </w:rPr>
        <w:t>8</w:t>
      </w:r>
    </w:p>
    <w:p w14:paraId="1D7F4944" w14:textId="77777777" w:rsidR="00D51500" w:rsidRPr="00EE11D1" w:rsidRDefault="00D51500">
      <w:pPr>
        <w:rPr>
          <w:sz w:val="22"/>
          <w:szCs w:val="22"/>
        </w:rPr>
      </w:pPr>
      <w:r w:rsidRPr="003F5AF9">
        <w:rPr>
          <w:b/>
          <w:bCs/>
          <w:noProof/>
          <w:sz w:val="22"/>
          <w:szCs w:val="22"/>
        </w:rPr>
        <w:lastRenderedPageBreak/>
        <w:fldChar w:fldCharType="end"/>
      </w:r>
    </w:p>
    <w:p w14:paraId="372A79D0" w14:textId="77777777" w:rsidR="00D51500" w:rsidRDefault="00D51500"/>
    <w:p w14:paraId="738FFEAB" w14:textId="77777777" w:rsidR="00DB5B23" w:rsidRPr="00DB5B23" w:rsidRDefault="00DB5B23" w:rsidP="00DB5B23"/>
    <w:tbl>
      <w:tblPr>
        <w:tblW w:w="9108" w:type="dxa"/>
        <w:tblLook w:val="04A0" w:firstRow="1" w:lastRow="0" w:firstColumn="1" w:lastColumn="0" w:noHBand="0" w:noVBand="1"/>
      </w:tblPr>
      <w:tblGrid>
        <w:gridCol w:w="1998"/>
        <w:gridCol w:w="7110"/>
      </w:tblGrid>
      <w:tr w:rsidR="00EB02DD" w:rsidRPr="009A19E0" w14:paraId="0D651CC2" w14:textId="77777777" w:rsidTr="003755F3">
        <w:tc>
          <w:tcPr>
            <w:tcW w:w="1998" w:type="dxa"/>
            <w:shd w:val="clear" w:color="auto" w:fill="auto"/>
          </w:tcPr>
          <w:p w14:paraId="77186B94" w14:textId="77777777" w:rsidR="00EB02DD" w:rsidRPr="009A19E0" w:rsidRDefault="00DB5B23" w:rsidP="006F7BDC">
            <w:pPr>
              <w:rPr>
                <w:sz w:val="22"/>
                <w:szCs w:val="22"/>
                <w:lang w:val="en-AU"/>
              </w:rPr>
            </w:pPr>
            <w:r>
              <w:rPr>
                <w:b/>
                <w:sz w:val="22"/>
                <w:szCs w:val="22"/>
              </w:rPr>
              <w:br w:type="page"/>
            </w:r>
          </w:p>
        </w:tc>
        <w:tc>
          <w:tcPr>
            <w:tcW w:w="7110" w:type="dxa"/>
            <w:shd w:val="clear" w:color="auto" w:fill="auto"/>
          </w:tcPr>
          <w:p w14:paraId="7EE40A1E" w14:textId="77777777" w:rsidR="00EB02DD" w:rsidRPr="009A19E0" w:rsidRDefault="00EB02DD" w:rsidP="00EB02DD">
            <w:pPr>
              <w:rPr>
                <w:sz w:val="22"/>
                <w:szCs w:val="22"/>
                <w:lang w:val="en-AU"/>
              </w:rPr>
            </w:pPr>
          </w:p>
        </w:tc>
      </w:tr>
      <w:tr w:rsidR="006F7BDC" w:rsidRPr="009A19E0" w14:paraId="3C209E80" w14:textId="77777777" w:rsidTr="006F7BDC">
        <w:trPr>
          <w:trHeight w:val="506"/>
        </w:trPr>
        <w:tc>
          <w:tcPr>
            <w:tcW w:w="9108" w:type="dxa"/>
            <w:gridSpan w:val="2"/>
            <w:shd w:val="clear" w:color="auto" w:fill="auto"/>
          </w:tcPr>
          <w:p w14:paraId="7B0CFBB1" w14:textId="77777777" w:rsidR="006F7BDC" w:rsidRPr="003755F3" w:rsidRDefault="006F7BDC" w:rsidP="003755F3">
            <w:pPr>
              <w:rPr>
                <w:sz w:val="22"/>
                <w:szCs w:val="22"/>
                <w:lang w:val="en-AU"/>
              </w:rPr>
            </w:pPr>
            <w:r>
              <w:rPr>
                <w:sz w:val="22"/>
                <w:szCs w:val="22"/>
                <w:lang w:val="en-AU"/>
              </w:rPr>
              <w:t>The following abbreviations are used throughout this document.</w:t>
            </w:r>
          </w:p>
        </w:tc>
      </w:tr>
      <w:tr w:rsidR="00A90FC3" w:rsidRPr="009A19E0" w14:paraId="416C60DF" w14:textId="77777777" w:rsidTr="003F5AF9">
        <w:trPr>
          <w:trHeight w:val="307"/>
        </w:trPr>
        <w:tc>
          <w:tcPr>
            <w:tcW w:w="1998" w:type="dxa"/>
            <w:shd w:val="clear" w:color="auto" w:fill="auto"/>
          </w:tcPr>
          <w:p w14:paraId="4A6D6F3D" w14:textId="77777777" w:rsidR="00A90FC3" w:rsidRPr="009A19E0" w:rsidRDefault="00A90FC3" w:rsidP="003755F3">
            <w:pPr>
              <w:rPr>
                <w:sz w:val="22"/>
                <w:szCs w:val="22"/>
                <w:lang w:val="en-AU"/>
              </w:rPr>
            </w:pPr>
          </w:p>
        </w:tc>
        <w:tc>
          <w:tcPr>
            <w:tcW w:w="7110" w:type="dxa"/>
            <w:shd w:val="clear" w:color="auto" w:fill="auto"/>
          </w:tcPr>
          <w:p w14:paraId="63514FB9" w14:textId="77777777" w:rsidR="00A90FC3" w:rsidRPr="009A19E0" w:rsidRDefault="00A90FC3" w:rsidP="003755F3">
            <w:pPr>
              <w:rPr>
                <w:sz w:val="22"/>
                <w:szCs w:val="22"/>
                <w:lang w:val="en-AU"/>
              </w:rPr>
            </w:pPr>
          </w:p>
        </w:tc>
      </w:tr>
      <w:tr w:rsidR="00A90FC3" w:rsidRPr="009A19E0" w14:paraId="1CA02281" w14:textId="77777777" w:rsidTr="003755F3">
        <w:tc>
          <w:tcPr>
            <w:tcW w:w="1998" w:type="dxa"/>
            <w:shd w:val="clear" w:color="auto" w:fill="auto"/>
          </w:tcPr>
          <w:p w14:paraId="75CD1DBB" w14:textId="77777777" w:rsidR="00A90FC3" w:rsidRPr="003F5AF9" w:rsidRDefault="00A90FC3" w:rsidP="00A90FC3">
            <w:pPr>
              <w:rPr>
                <w:sz w:val="22"/>
                <w:szCs w:val="22"/>
              </w:rPr>
            </w:pPr>
            <w:r w:rsidRPr="003F5AF9">
              <w:rPr>
                <w:sz w:val="22"/>
                <w:szCs w:val="22"/>
              </w:rPr>
              <w:t>CPWWCC</w:t>
            </w:r>
          </w:p>
        </w:tc>
        <w:tc>
          <w:tcPr>
            <w:tcW w:w="7110" w:type="dxa"/>
            <w:shd w:val="clear" w:color="auto" w:fill="auto"/>
          </w:tcPr>
          <w:p w14:paraId="58FA7D27" w14:textId="77777777" w:rsidR="00A90FC3" w:rsidRPr="003F5AF9" w:rsidRDefault="00A90FC3" w:rsidP="00A90FC3">
            <w:pPr>
              <w:spacing w:line="276" w:lineRule="auto"/>
              <w:rPr>
                <w:sz w:val="22"/>
                <w:szCs w:val="22"/>
              </w:rPr>
            </w:pPr>
            <w:r w:rsidRPr="003F5AF9">
              <w:rPr>
                <w:sz w:val="22"/>
                <w:szCs w:val="22"/>
              </w:rPr>
              <w:t>refers to the Child Protection Working with Children’s Check</w:t>
            </w:r>
          </w:p>
        </w:tc>
      </w:tr>
      <w:tr w:rsidR="00A90FC3" w:rsidRPr="009A19E0" w14:paraId="1EDCA6EB" w14:textId="77777777" w:rsidTr="003755F3">
        <w:tc>
          <w:tcPr>
            <w:tcW w:w="1998" w:type="dxa"/>
            <w:shd w:val="clear" w:color="auto" w:fill="auto"/>
          </w:tcPr>
          <w:p w14:paraId="46586077" w14:textId="77777777" w:rsidR="00A90FC3" w:rsidRPr="003F5AF9" w:rsidRDefault="00DC5BF8" w:rsidP="00A90FC3">
            <w:pPr>
              <w:rPr>
                <w:sz w:val="22"/>
                <w:szCs w:val="22"/>
              </w:rPr>
            </w:pPr>
            <w:r w:rsidRPr="003F5AF9">
              <w:rPr>
                <w:sz w:val="22"/>
                <w:szCs w:val="22"/>
              </w:rPr>
              <w:t>DCJ</w:t>
            </w:r>
          </w:p>
        </w:tc>
        <w:tc>
          <w:tcPr>
            <w:tcW w:w="7110" w:type="dxa"/>
            <w:shd w:val="clear" w:color="auto" w:fill="auto"/>
          </w:tcPr>
          <w:p w14:paraId="47799883" w14:textId="77777777" w:rsidR="00A90FC3" w:rsidRPr="003F5AF9" w:rsidRDefault="00DC5BF8" w:rsidP="00600DDE">
            <w:pPr>
              <w:spacing w:line="276" w:lineRule="auto"/>
              <w:rPr>
                <w:sz w:val="22"/>
                <w:szCs w:val="22"/>
              </w:rPr>
            </w:pPr>
            <w:r w:rsidRPr="003F5AF9">
              <w:rPr>
                <w:sz w:val="22"/>
                <w:szCs w:val="22"/>
              </w:rPr>
              <w:t>refers to the Department of Communities and Justice</w:t>
            </w:r>
          </w:p>
        </w:tc>
      </w:tr>
      <w:tr w:rsidR="00A90FC3" w:rsidRPr="009A19E0" w14:paraId="418C5AE3" w14:textId="77777777" w:rsidTr="003755F3">
        <w:tc>
          <w:tcPr>
            <w:tcW w:w="1998" w:type="dxa"/>
            <w:shd w:val="clear" w:color="auto" w:fill="auto"/>
          </w:tcPr>
          <w:p w14:paraId="11FC4A3C" w14:textId="77777777" w:rsidR="00A90FC3" w:rsidRPr="003F5AF9" w:rsidRDefault="00A90FC3" w:rsidP="00A90FC3">
            <w:pPr>
              <w:tabs>
                <w:tab w:val="left" w:pos="913"/>
              </w:tabs>
              <w:rPr>
                <w:sz w:val="22"/>
                <w:szCs w:val="22"/>
              </w:rPr>
            </w:pPr>
            <w:r w:rsidRPr="003F5AF9">
              <w:rPr>
                <w:sz w:val="22"/>
                <w:szCs w:val="22"/>
              </w:rPr>
              <w:t>DPPS</w:t>
            </w:r>
          </w:p>
        </w:tc>
        <w:tc>
          <w:tcPr>
            <w:tcW w:w="7110" w:type="dxa"/>
            <w:shd w:val="clear" w:color="auto" w:fill="auto"/>
          </w:tcPr>
          <w:p w14:paraId="16B89081" w14:textId="77777777" w:rsidR="00A90FC3" w:rsidRPr="003F5AF9" w:rsidRDefault="00A90FC3" w:rsidP="00600DDE">
            <w:pPr>
              <w:spacing w:line="276" w:lineRule="auto"/>
              <w:rPr>
                <w:sz w:val="22"/>
                <w:szCs w:val="22"/>
              </w:rPr>
            </w:pPr>
            <w:r w:rsidRPr="003F5AF9">
              <w:rPr>
                <w:sz w:val="22"/>
                <w:szCs w:val="22"/>
              </w:rPr>
              <w:t>refers to the Deputy Principal</w:t>
            </w:r>
            <w:r w:rsidR="00600DDE" w:rsidRPr="003F5AF9">
              <w:rPr>
                <w:sz w:val="22"/>
                <w:szCs w:val="22"/>
              </w:rPr>
              <w:t xml:space="preserve"> Primary School</w:t>
            </w:r>
          </w:p>
        </w:tc>
      </w:tr>
      <w:tr w:rsidR="00A90FC3" w:rsidRPr="009A19E0" w14:paraId="16C69432" w14:textId="77777777" w:rsidTr="003755F3">
        <w:tc>
          <w:tcPr>
            <w:tcW w:w="1998" w:type="dxa"/>
            <w:shd w:val="clear" w:color="auto" w:fill="auto"/>
          </w:tcPr>
          <w:p w14:paraId="40878EE1" w14:textId="77777777" w:rsidR="00A90FC3" w:rsidRPr="003F5AF9" w:rsidRDefault="00A90FC3" w:rsidP="00A90FC3">
            <w:pPr>
              <w:rPr>
                <w:sz w:val="22"/>
                <w:szCs w:val="22"/>
              </w:rPr>
            </w:pPr>
            <w:r w:rsidRPr="003F5AF9">
              <w:rPr>
                <w:sz w:val="22"/>
                <w:szCs w:val="22"/>
              </w:rPr>
              <w:t>HO</w:t>
            </w:r>
            <w:r w:rsidR="00DC5BF8" w:rsidRPr="003F5AF9">
              <w:rPr>
                <w:sz w:val="22"/>
                <w:szCs w:val="22"/>
              </w:rPr>
              <w:t>E</w:t>
            </w:r>
          </w:p>
        </w:tc>
        <w:tc>
          <w:tcPr>
            <w:tcW w:w="7110" w:type="dxa"/>
            <w:shd w:val="clear" w:color="auto" w:fill="auto"/>
          </w:tcPr>
          <w:p w14:paraId="2B813477" w14:textId="76D628AA" w:rsidR="00A90FC3" w:rsidRPr="003F5AF9" w:rsidRDefault="00A90FC3" w:rsidP="00DC5BF8">
            <w:pPr>
              <w:spacing w:line="276" w:lineRule="auto"/>
              <w:rPr>
                <w:sz w:val="22"/>
                <w:szCs w:val="22"/>
              </w:rPr>
            </w:pPr>
            <w:r w:rsidRPr="003F5AF9">
              <w:rPr>
                <w:sz w:val="22"/>
                <w:szCs w:val="22"/>
              </w:rPr>
              <w:t xml:space="preserve">refers to the Head of </w:t>
            </w:r>
            <w:r w:rsidR="0090341F">
              <w:rPr>
                <w:sz w:val="22"/>
                <w:szCs w:val="22"/>
              </w:rPr>
              <w:t xml:space="preserve">Relevant </w:t>
            </w:r>
            <w:r w:rsidR="00DC5BF8" w:rsidRPr="003F5AF9">
              <w:rPr>
                <w:sz w:val="22"/>
                <w:szCs w:val="22"/>
              </w:rPr>
              <w:t>Entity</w:t>
            </w:r>
            <w:r w:rsidRPr="003F5AF9">
              <w:rPr>
                <w:sz w:val="22"/>
                <w:szCs w:val="22"/>
              </w:rPr>
              <w:t>, in this case the Principal</w:t>
            </w:r>
          </w:p>
        </w:tc>
      </w:tr>
      <w:tr w:rsidR="00DC5BF8" w:rsidRPr="009A19E0" w14:paraId="2C42DDFF" w14:textId="77777777" w:rsidTr="00B04C94">
        <w:tc>
          <w:tcPr>
            <w:tcW w:w="1998" w:type="dxa"/>
            <w:shd w:val="clear" w:color="auto" w:fill="auto"/>
          </w:tcPr>
          <w:p w14:paraId="5B300945" w14:textId="77777777" w:rsidR="00DC5BF8" w:rsidRPr="003F5AF9" w:rsidRDefault="00DC5BF8" w:rsidP="00A90FC3">
            <w:pPr>
              <w:rPr>
                <w:sz w:val="22"/>
                <w:szCs w:val="22"/>
              </w:rPr>
            </w:pPr>
            <w:r w:rsidRPr="003F5AF9">
              <w:rPr>
                <w:sz w:val="22"/>
                <w:szCs w:val="22"/>
              </w:rPr>
              <w:t>HSA</w:t>
            </w:r>
          </w:p>
        </w:tc>
        <w:tc>
          <w:tcPr>
            <w:tcW w:w="7110" w:type="dxa"/>
            <w:shd w:val="clear" w:color="auto" w:fill="FFFFFF"/>
          </w:tcPr>
          <w:p w14:paraId="5CE0845D" w14:textId="77777777" w:rsidR="00DC5BF8" w:rsidRPr="003F5AF9" w:rsidRDefault="00DC5BF8" w:rsidP="00DC5BF8">
            <w:pPr>
              <w:spacing w:line="276" w:lineRule="auto"/>
              <w:rPr>
                <w:sz w:val="22"/>
                <w:szCs w:val="22"/>
              </w:rPr>
            </w:pPr>
            <w:r w:rsidRPr="003F5AF9">
              <w:rPr>
                <w:sz w:val="22"/>
                <w:szCs w:val="22"/>
              </w:rPr>
              <w:t>refers to the High School Administrator</w:t>
            </w:r>
          </w:p>
        </w:tc>
      </w:tr>
      <w:tr w:rsidR="00A90FC3" w:rsidRPr="009A19E0" w14:paraId="33474752" w14:textId="77777777" w:rsidTr="003755F3">
        <w:tc>
          <w:tcPr>
            <w:tcW w:w="1998" w:type="dxa"/>
            <w:shd w:val="clear" w:color="auto" w:fill="auto"/>
          </w:tcPr>
          <w:p w14:paraId="1C4B3CEE" w14:textId="77777777" w:rsidR="00A90FC3" w:rsidRPr="003F5AF9" w:rsidRDefault="00A90FC3" w:rsidP="00A90FC3">
            <w:pPr>
              <w:rPr>
                <w:sz w:val="22"/>
                <w:szCs w:val="22"/>
              </w:rPr>
            </w:pPr>
            <w:r w:rsidRPr="003F5AF9">
              <w:rPr>
                <w:sz w:val="22"/>
                <w:szCs w:val="22"/>
              </w:rPr>
              <w:t>OCG</w:t>
            </w:r>
          </w:p>
        </w:tc>
        <w:tc>
          <w:tcPr>
            <w:tcW w:w="7110" w:type="dxa"/>
            <w:shd w:val="clear" w:color="auto" w:fill="auto"/>
          </w:tcPr>
          <w:p w14:paraId="0D6D4045" w14:textId="77777777" w:rsidR="00A90FC3" w:rsidRPr="003F5AF9" w:rsidRDefault="00A90FC3" w:rsidP="00A90FC3">
            <w:pPr>
              <w:spacing w:line="276" w:lineRule="auto"/>
              <w:rPr>
                <w:sz w:val="22"/>
                <w:szCs w:val="22"/>
              </w:rPr>
            </w:pPr>
            <w:r w:rsidRPr="003F5AF9">
              <w:rPr>
                <w:sz w:val="22"/>
                <w:szCs w:val="22"/>
              </w:rPr>
              <w:t>refers to the Office of the Children’s Guardian</w:t>
            </w:r>
          </w:p>
        </w:tc>
      </w:tr>
      <w:tr w:rsidR="00A90FC3" w:rsidRPr="009A19E0" w14:paraId="6C14F92D" w14:textId="77777777" w:rsidTr="003755F3">
        <w:tc>
          <w:tcPr>
            <w:tcW w:w="1998" w:type="dxa"/>
            <w:shd w:val="clear" w:color="auto" w:fill="auto"/>
          </w:tcPr>
          <w:p w14:paraId="6FF3FC94" w14:textId="77777777" w:rsidR="00A90FC3" w:rsidRDefault="00A90FC3" w:rsidP="00A90FC3">
            <w:pPr>
              <w:rPr>
                <w:sz w:val="22"/>
                <w:szCs w:val="22"/>
              </w:rPr>
            </w:pPr>
            <w:r w:rsidRPr="003F5AF9">
              <w:rPr>
                <w:sz w:val="22"/>
                <w:szCs w:val="22"/>
              </w:rPr>
              <w:t>WWCC</w:t>
            </w:r>
          </w:p>
          <w:p w14:paraId="2E61EA50" w14:textId="3363ED9F" w:rsidR="00F76FB6" w:rsidRPr="003F5AF9" w:rsidRDefault="00F76FB6" w:rsidP="00A90FC3">
            <w:pPr>
              <w:rPr>
                <w:sz w:val="22"/>
                <w:szCs w:val="22"/>
              </w:rPr>
            </w:pPr>
            <w:r>
              <w:rPr>
                <w:sz w:val="22"/>
                <w:szCs w:val="22"/>
              </w:rPr>
              <w:t>ESOA</w:t>
            </w:r>
          </w:p>
        </w:tc>
        <w:tc>
          <w:tcPr>
            <w:tcW w:w="7110" w:type="dxa"/>
            <w:shd w:val="clear" w:color="auto" w:fill="auto"/>
          </w:tcPr>
          <w:p w14:paraId="1DC19111" w14:textId="77777777" w:rsidR="00A90FC3" w:rsidRDefault="00A90FC3" w:rsidP="00A90FC3">
            <w:pPr>
              <w:spacing w:line="276" w:lineRule="auto"/>
              <w:rPr>
                <w:sz w:val="22"/>
                <w:szCs w:val="22"/>
              </w:rPr>
            </w:pPr>
            <w:r w:rsidRPr="003F5AF9">
              <w:rPr>
                <w:sz w:val="22"/>
                <w:szCs w:val="22"/>
              </w:rPr>
              <w:t>refers to Working with Children’s Check</w:t>
            </w:r>
          </w:p>
          <w:p w14:paraId="7D66CEB5" w14:textId="018ED44F" w:rsidR="00F76FB6" w:rsidRPr="003F5AF9" w:rsidRDefault="00F76FB6" w:rsidP="00A90FC3">
            <w:pPr>
              <w:spacing w:line="276" w:lineRule="auto"/>
              <w:rPr>
                <w:sz w:val="22"/>
                <w:szCs w:val="22"/>
              </w:rPr>
            </w:pPr>
            <w:r>
              <w:rPr>
                <w:sz w:val="22"/>
                <w:szCs w:val="22"/>
              </w:rPr>
              <w:t>refers to employee subject of allegation</w:t>
            </w:r>
          </w:p>
        </w:tc>
      </w:tr>
    </w:tbl>
    <w:p w14:paraId="7BA82443" w14:textId="77777777" w:rsidR="00122091" w:rsidRPr="0066069B" w:rsidRDefault="00122091" w:rsidP="00122091">
      <w:pPr>
        <w:rPr>
          <w:b/>
          <w:sz w:val="22"/>
          <w:szCs w:val="22"/>
        </w:rPr>
      </w:pPr>
    </w:p>
    <w:p w14:paraId="7C841459" w14:textId="77777777" w:rsidR="00122091" w:rsidRPr="0066069B" w:rsidRDefault="00122091" w:rsidP="00122091">
      <w:pPr>
        <w:rPr>
          <w:sz w:val="22"/>
          <w:szCs w:val="22"/>
        </w:rPr>
      </w:pPr>
    </w:p>
    <w:p w14:paraId="720D9DD4" w14:textId="77777777" w:rsidR="00122091" w:rsidRPr="0066069B" w:rsidRDefault="00122091" w:rsidP="00122091">
      <w:pPr>
        <w:rPr>
          <w:b/>
          <w:sz w:val="22"/>
          <w:szCs w:val="22"/>
        </w:rPr>
      </w:pPr>
    </w:p>
    <w:p w14:paraId="66BDCC85" w14:textId="77777777" w:rsidR="009C17E0" w:rsidRPr="00E354E9" w:rsidRDefault="009C17E0" w:rsidP="009C17E0">
      <w:pPr>
        <w:pStyle w:val="Heading2"/>
        <w:spacing w:before="0" w:after="0"/>
        <w:jc w:val="both"/>
        <w:rPr>
          <w:i w:val="0"/>
          <w:sz w:val="22"/>
          <w:szCs w:val="22"/>
        </w:rPr>
      </w:pPr>
      <w:r>
        <w:rPr>
          <w:i w:val="0"/>
          <w:sz w:val="22"/>
          <w:szCs w:val="22"/>
        </w:rPr>
        <w:t>Record Keeping</w:t>
      </w:r>
    </w:p>
    <w:p w14:paraId="1A5BE7E8" w14:textId="77777777" w:rsidR="009C17E0" w:rsidRDefault="009C17E0" w:rsidP="009C17E0">
      <w:pPr>
        <w:tabs>
          <w:tab w:val="left" w:pos="0"/>
        </w:tabs>
        <w:jc w:val="both"/>
        <w:rPr>
          <w:sz w:val="22"/>
          <w:szCs w:val="22"/>
        </w:rPr>
      </w:pPr>
      <w:r w:rsidRPr="00720479">
        <w:rPr>
          <w:rStyle w:val="Italics"/>
          <w:i w:val="0"/>
          <w:sz w:val="22"/>
          <w:szCs w:val="22"/>
        </w:rPr>
        <w:t>The Principal or their delegate</w:t>
      </w:r>
      <w:r>
        <w:rPr>
          <w:sz w:val="22"/>
          <w:szCs w:val="22"/>
        </w:rPr>
        <w:t xml:space="preserve"> monitors compliance with this P</w:t>
      </w:r>
      <w:r w:rsidRPr="00E354E9">
        <w:rPr>
          <w:sz w:val="22"/>
          <w:szCs w:val="22"/>
        </w:rPr>
        <w:t>olicy and securely maintains</w:t>
      </w:r>
      <w:r>
        <w:rPr>
          <w:sz w:val="22"/>
          <w:szCs w:val="22"/>
        </w:rPr>
        <w:t xml:space="preserve"> School records relevant to this P</w:t>
      </w:r>
      <w:r w:rsidRPr="00211369">
        <w:rPr>
          <w:sz w:val="22"/>
          <w:szCs w:val="22"/>
        </w:rPr>
        <w:t>olicy, which includes:</w:t>
      </w:r>
    </w:p>
    <w:p w14:paraId="52DC5DBC" w14:textId="77777777" w:rsidR="009C17E0" w:rsidRPr="00211369" w:rsidRDefault="009C17E0" w:rsidP="009C17E0">
      <w:pPr>
        <w:tabs>
          <w:tab w:val="left" w:pos="0"/>
        </w:tabs>
        <w:jc w:val="both"/>
        <w:rPr>
          <w:sz w:val="10"/>
          <w:szCs w:val="22"/>
        </w:rPr>
      </w:pPr>
    </w:p>
    <w:p w14:paraId="6B04E6D0" w14:textId="77777777" w:rsidR="009C17E0" w:rsidRPr="003F5AF9" w:rsidRDefault="009C17E0" w:rsidP="009C17E0">
      <w:pPr>
        <w:pStyle w:val="ListParagraph"/>
        <w:numPr>
          <w:ilvl w:val="0"/>
          <w:numId w:val="2"/>
        </w:numPr>
        <w:ind w:left="567" w:hanging="425"/>
        <w:jc w:val="both"/>
        <w:rPr>
          <w:sz w:val="22"/>
          <w:szCs w:val="22"/>
        </w:rPr>
      </w:pPr>
      <w:r w:rsidRPr="00211369">
        <w:rPr>
          <w:sz w:val="22"/>
          <w:szCs w:val="22"/>
        </w:rPr>
        <w:t xml:space="preserve">register of staff members who </w:t>
      </w:r>
      <w:r w:rsidRPr="003F5AF9">
        <w:rPr>
          <w:sz w:val="22"/>
          <w:szCs w:val="22"/>
        </w:rPr>
        <w:t>have read and acknowledged that they have read and understood th</w:t>
      </w:r>
      <w:r>
        <w:rPr>
          <w:sz w:val="22"/>
          <w:szCs w:val="22"/>
        </w:rPr>
        <w:t>e Policy and the accompanying Procedures</w:t>
      </w:r>
      <w:r w:rsidRPr="003F5AF9">
        <w:rPr>
          <w:sz w:val="22"/>
          <w:szCs w:val="22"/>
        </w:rPr>
        <w:t xml:space="preserve"> </w:t>
      </w:r>
    </w:p>
    <w:p w14:paraId="36179A85" w14:textId="77777777" w:rsidR="009C17E0" w:rsidRPr="003F5AF9" w:rsidRDefault="009C17E0" w:rsidP="009C17E0">
      <w:pPr>
        <w:pStyle w:val="ListParagraph"/>
        <w:numPr>
          <w:ilvl w:val="0"/>
          <w:numId w:val="2"/>
        </w:numPr>
        <w:ind w:left="567" w:hanging="425"/>
        <w:jc w:val="both"/>
        <w:rPr>
          <w:sz w:val="22"/>
          <w:szCs w:val="22"/>
        </w:rPr>
      </w:pPr>
      <w:r>
        <w:rPr>
          <w:sz w:val="22"/>
          <w:szCs w:val="22"/>
        </w:rPr>
        <w:t xml:space="preserve">verifying </w:t>
      </w:r>
      <w:r w:rsidRPr="003F5AF9">
        <w:rPr>
          <w:sz w:val="22"/>
          <w:szCs w:val="22"/>
        </w:rPr>
        <w:t xml:space="preserve">Working with Children Check </w:t>
      </w:r>
      <w:r>
        <w:rPr>
          <w:sz w:val="22"/>
          <w:szCs w:val="22"/>
        </w:rPr>
        <w:t>upon receipt of a curriculum vitae, P and F nominations, volunteers, contractors</w:t>
      </w:r>
      <w:r w:rsidRPr="003F5AF9">
        <w:rPr>
          <w:sz w:val="22"/>
          <w:szCs w:val="22"/>
        </w:rPr>
        <w:t xml:space="preserve"> </w:t>
      </w:r>
    </w:p>
    <w:p w14:paraId="428FBBF4" w14:textId="77777777" w:rsidR="009C17E0" w:rsidRPr="003F5AF9" w:rsidRDefault="009C17E0" w:rsidP="009C17E0">
      <w:pPr>
        <w:pStyle w:val="ListParagraph"/>
        <w:numPr>
          <w:ilvl w:val="0"/>
          <w:numId w:val="2"/>
        </w:numPr>
        <w:ind w:left="567" w:hanging="425"/>
        <w:jc w:val="both"/>
        <w:rPr>
          <w:sz w:val="22"/>
          <w:szCs w:val="22"/>
        </w:rPr>
      </w:pPr>
      <w:r w:rsidRPr="003F5AF9">
        <w:rPr>
          <w:sz w:val="22"/>
          <w:szCs w:val="22"/>
        </w:rPr>
        <w:t xml:space="preserve">mandatory reports to the Department of Communities and Justice (DCJ), previously known as the Family and Community Services. </w:t>
      </w:r>
    </w:p>
    <w:p w14:paraId="1F2A5F1A" w14:textId="77777777" w:rsidR="009C17E0" w:rsidRPr="00211369" w:rsidRDefault="009C17E0" w:rsidP="009C17E0">
      <w:pPr>
        <w:pStyle w:val="ListParagraph"/>
        <w:numPr>
          <w:ilvl w:val="0"/>
          <w:numId w:val="2"/>
        </w:numPr>
        <w:ind w:left="567" w:hanging="425"/>
        <w:jc w:val="both"/>
        <w:rPr>
          <w:sz w:val="22"/>
          <w:szCs w:val="22"/>
        </w:rPr>
      </w:pPr>
      <w:r w:rsidRPr="00211369">
        <w:rPr>
          <w:sz w:val="22"/>
          <w:szCs w:val="22"/>
        </w:rPr>
        <w:t>reports of reportable conduct allegations, the outcome of reportable conduct investigations, and/or criminal convictions.</w:t>
      </w:r>
      <w:r>
        <w:rPr>
          <w:sz w:val="22"/>
          <w:szCs w:val="22"/>
        </w:rPr>
        <w:t xml:space="preserve"> </w:t>
      </w:r>
    </w:p>
    <w:p w14:paraId="0F6CC5D4" w14:textId="77777777" w:rsidR="00122091" w:rsidRPr="0066069B" w:rsidRDefault="00122091" w:rsidP="00211369">
      <w:pPr>
        <w:spacing w:line="480" w:lineRule="auto"/>
        <w:rPr>
          <w:b/>
          <w:sz w:val="22"/>
          <w:szCs w:val="22"/>
        </w:rPr>
      </w:pPr>
    </w:p>
    <w:p w14:paraId="5AEE1A93" w14:textId="77777777" w:rsidR="0025150B" w:rsidRPr="0066069B" w:rsidRDefault="0025150B" w:rsidP="00122091">
      <w:pPr>
        <w:rPr>
          <w:b/>
          <w:bCs/>
          <w:sz w:val="22"/>
          <w:szCs w:val="22"/>
          <w:lang w:val="en-AU"/>
        </w:rPr>
      </w:pPr>
    </w:p>
    <w:p w14:paraId="7B7E5AF5" w14:textId="77777777" w:rsidR="00211369" w:rsidRPr="00211369" w:rsidRDefault="00211369" w:rsidP="00B774A4">
      <w:pPr>
        <w:spacing w:line="276" w:lineRule="auto"/>
        <w:rPr>
          <w:sz w:val="22"/>
          <w:szCs w:val="22"/>
        </w:rPr>
      </w:pPr>
    </w:p>
    <w:p w14:paraId="397455E0" w14:textId="33524FA4" w:rsidR="00211369" w:rsidRPr="009C17E0" w:rsidRDefault="00B774A4" w:rsidP="00A774D4">
      <w:pPr>
        <w:pStyle w:val="Heading1"/>
        <w:keepNext/>
        <w:spacing w:before="240" w:after="120"/>
        <w:jc w:val="both"/>
        <w:rPr>
          <w:sz w:val="22"/>
          <w:szCs w:val="22"/>
          <w:u w:val="none"/>
        </w:rPr>
      </w:pPr>
      <w:bookmarkStart w:id="41" w:name="_Toc525506"/>
      <w:r>
        <w:rPr>
          <w:sz w:val="22"/>
          <w:szCs w:val="22"/>
          <w:highlight w:val="lightGray"/>
          <w:u w:val="none"/>
        </w:rPr>
        <w:br w:type="page"/>
      </w:r>
      <w:bookmarkStart w:id="42" w:name="_Toc4056945"/>
      <w:bookmarkStart w:id="43" w:name="_Toc4057716"/>
      <w:bookmarkStart w:id="44" w:name="_Toc4057753"/>
      <w:bookmarkStart w:id="45" w:name="_Toc4057922"/>
      <w:r w:rsidR="00D17776" w:rsidRPr="009C17E0">
        <w:rPr>
          <w:sz w:val="22"/>
          <w:szCs w:val="22"/>
          <w:u w:val="none"/>
        </w:rPr>
        <w:lastRenderedPageBreak/>
        <w:t>INTRODUCTION</w:t>
      </w:r>
      <w:bookmarkEnd w:id="41"/>
      <w:bookmarkEnd w:id="42"/>
      <w:bookmarkEnd w:id="43"/>
      <w:bookmarkEnd w:id="44"/>
      <w:bookmarkEnd w:id="45"/>
    </w:p>
    <w:p w14:paraId="3F0F495E" w14:textId="17146218" w:rsidR="00211369" w:rsidRPr="00211369" w:rsidRDefault="00211369" w:rsidP="00A774D4">
      <w:pPr>
        <w:pStyle w:val="Heading2"/>
        <w:spacing w:before="0" w:after="0"/>
        <w:jc w:val="both"/>
        <w:rPr>
          <w:i w:val="0"/>
          <w:sz w:val="22"/>
          <w:szCs w:val="22"/>
        </w:rPr>
      </w:pPr>
      <w:bookmarkStart w:id="46" w:name="_Toc4056946"/>
      <w:bookmarkStart w:id="47" w:name="_Toc4057717"/>
      <w:bookmarkStart w:id="48" w:name="_Toc4057754"/>
      <w:bookmarkStart w:id="49" w:name="_Toc4057923"/>
      <w:r w:rsidRPr="00211369">
        <w:rPr>
          <w:i w:val="0"/>
          <w:sz w:val="22"/>
          <w:szCs w:val="22"/>
        </w:rPr>
        <w:t xml:space="preserve">Purpose </w:t>
      </w:r>
      <w:bookmarkEnd w:id="46"/>
      <w:bookmarkEnd w:id="47"/>
      <w:bookmarkEnd w:id="48"/>
      <w:bookmarkEnd w:id="49"/>
    </w:p>
    <w:p w14:paraId="487E7091" w14:textId="7DB5E559" w:rsidR="00211369" w:rsidRDefault="00720479" w:rsidP="00A774D4">
      <w:pPr>
        <w:rPr>
          <w:sz w:val="22"/>
          <w:szCs w:val="22"/>
        </w:rPr>
      </w:pPr>
      <w:r>
        <w:rPr>
          <w:sz w:val="22"/>
          <w:szCs w:val="22"/>
        </w:rPr>
        <w:t>Th</w:t>
      </w:r>
      <w:r w:rsidR="006B6774">
        <w:rPr>
          <w:sz w:val="22"/>
          <w:szCs w:val="22"/>
        </w:rPr>
        <w:t>ese procedures</w:t>
      </w:r>
      <w:r w:rsidR="00211369" w:rsidRPr="00211369">
        <w:rPr>
          <w:sz w:val="22"/>
          <w:szCs w:val="22"/>
        </w:rPr>
        <w:t xml:space="preserve"> set out responsibilities </w:t>
      </w:r>
      <w:r w:rsidR="006B6774">
        <w:rPr>
          <w:sz w:val="22"/>
          <w:szCs w:val="22"/>
        </w:rPr>
        <w:t xml:space="preserve">and </w:t>
      </w:r>
      <w:r w:rsidR="00211369" w:rsidRPr="00211369">
        <w:rPr>
          <w:sz w:val="22"/>
          <w:szCs w:val="22"/>
        </w:rPr>
        <w:t xml:space="preserve">processes that staff must follow in relation to </w:t>
      </w:r>
      <w:r>
        <w:rPr>
          <w:sz w:val="22"/>
          <w:szCs w:val="22"/>
        </w:rPr>
        <w:t>child protection matters. Th</w:t>
      </w:r>
      <w:r w:rsidR="006B6774">
        <w:rPr>
          <w:sz w:val="22"/>
          <w:szCs w:val="22"/>
        </w:rPr>
        <w:t>e</w:t>
      </w:r>
      <w:r>
        <w:rPr>
          <w:sz w:val="22"/>
          <w:szCs w:val="22"/>
        </w:rPr>
        <w:t>s</w:t>
      </w:r>
      <w:r w:rsidR="006B6774">
        <w:rPr>
          <w:sz w:val="22"/>
          <w:szCs w:val="22"/>
        </w:rPr>
        <w:t>e</w:t>
      </w:r>
      <w:r>
        <w:rPr>
          <w:sz w:val="22"/>
          <w:szCs w:val="22"/>
        </w:rPr>
        <w:t xml:space="preserve"> </w:t>
      </w:r>
      <w:r w:rsidR="006B6774">
        <w:rPr>
          <w:sz w:val="22"/>
          <w:szCs w:val="22"/>
        </w:rPr>
        <w:t>procedures</w:t>
      </w:r>
      <w:r w:rsidR="00211369" w:rsidRPr="00211369">
        <w:rPr>
          <w:sz w:val="22"/>
          <w:szCs w:val="22"/>
        </w:rPr>
        <w:t xml:space="preserve"> appl</w:t>
      </w:r>
      <w:r w:rsidR="006B6774">
        <w:rPr>
          <w:sz w:val="22"/>
          <w:szCs w:val="22"/>
        </w:rPr>
        <w:t>y</w:t>
      </w:r>
      <w:r w:rsidR="00211369" w:rsidRPr="00211369">
        <w:rPr>
          <w:sz w:val="22"/>
          <w:szCs w:val="22"/>
        </w:rPr>
        <w:t xml:space="preserve"> to all staff members, which include</w:t>
      </w:r>
      <w:r w:rsidR="00304CB1">
        <w:rPr>
          <w:sz w:val="22"/>
          <w:szCs w:val="22"/>
        </w:rPr>
        <w:t>s</w:t>
      </w:r>
      <w:r w:rsidR="00211369" w:rsidRPr="00211369">
        <w:rPr>
          <w:sz w:val="22"/>
          <w:szCs w:val="22"/>
        </w:rPr>
        <w:t xml:space="preserve"> employees, contractors and volunteers.</w:t>
      </w:r>
    </w:p>
    <w:p w14:paraId="6D05C8F8" w14:textId="631A770D" w:rsidR="00211369" w:rsidRDefault="00211369" w:rsidP="00A774D4">
      <w:pPr>
        <w:jc w:val="both"/>
        <w:rPr>
          <w:sz w:val="22"/>
          <w:szCs w:val="22"/>
        </w:rPr>
      </w:pPr>
    </w:p>
    <w:p w14:paraId="09562191" w14:textId="77777777" w:rsidR="002F03AC" w:rsidRPr="00211369" w:rsidRDefault="002F03AC" w:rsidP="00A774D4">
      <w:pPr>
        <w:jc w:val="both"/>
        <w:rPr>
          <w:sz w:val="22"/>
          <w:szCs w:val="22"/>
        </w:rPr>
      </w:pPr>
    </w:p>
    <w:p w14:paraId="11FBB095" w14:textId="0403FDE0" w:rsidR="00211369" w:rsidRPr="000957EB" w:rsidRDefault="00211369" w:rsidP="00A774D4">
      <w:pPr>
        <w:pStyle w:val="Heading2"/>
        <w:spacing w:before="0" w:after="0"/>
        <w:jc w:val="both"/>
        <w:rPr>
          <w:i w:val="0"/>
          <w:sz w:val="22"/>
          <w:szCs w:val="22"/>
        </w:rPr>
      </w:pPr>
      <w:bookmarkStart w:id="50" w:name="_Toc4056947"/>
      <w:bookmarkStart w:id="51" w:name="_Toc4057718"/>
      <w:bookmarkStart w:id="52" w:name="_Toc4057755"/>
      <w:bookmarkStart w:id="53" w:name="_Toc4057924"/>
      <w:r w:rsidRPr="000957EB">
        <w:rPr>
          <w:i w:val="0"/>
          <w:sz w:val="22"/>
          <w:szCs w:val="22"/>
        </w:rPr>
        <w:t>Key legislation</w:t>
      </w:r>
      <w:bookmarkEnd w:id="50"/>
      <w:bookmarkEnd w:id="51"/>
      <w:bookmarkEnd w:id="52"/>
      <w:bookmarkEnd w:id="53"/>
    </w:p>
    <w:p w14:paraId="5CC621E5" w14:textId="5FD248C3" w:rsidR="0090341F" w:rsidRPr="000957EB" w:rsidRDefault="0090341F" w:rsidP="0090341F">
      <w:pPr>
        <w:pStyle w:val="NormalWeb"/>
        <w:spacing w:before="0" w:beforeAutospacing="0" w:after="0" w:afterAutospacing="0"/>
        <w:rPr>
          <w:color w:val="000000"/>
          <w:sz w:val="22"/>
          <w:szCs w:val="22"/>
        </w:rPr>
      </w:pPr>
      <w:r w:rsidRPr="000957EB">
        <w:rPr>
          <w:color w:val="000000"/>
          <w:sz w:val="22"/>
          <w:szCs w:val="22"/>
        </w:rPr>
        <w:t>There are four key pieces of child protection legislation in New South Wales:</w:t>
      </w:r>
    </w:p>
    <w:p w14:paraId="380F2B41" w14:textId="2FBDF7D2" w:rsidR="0090341F" w:rsidRPr="000957EB" w:rsidRDefault="0090341F" w:rsidP="0090341F">
      <w:pPr>
        <w:pStyle w:val="NormalWeb"/>
        <w:numPr>
          <w:ilvl w:val="0"/>
          <w:numId w:val="2"/>
        </w:numPr>
        <w:spacing w:before="0" w:beforeAutospacing="0" w:after="0" w:afterAutospacing="0"/>
        <w:rPr>
          <w:color w:val="000000"/>
          <w:sz w:val="22"/>
          <w:szCs w:val="22"/>
        </w:rPr>
      </w:pPr>
      <w:r w:rsidRPr="000957EB">
        <w:rPr>
          <w:color w:val="000000"/>
          <w:sz w:val="22"/>
          <w:szCs w:val="22"/>
        </w:rPr>
        <w:t xml:space="preserve"> the Children and Young Persons (Care and Protection) Act 1998 (“Care and Protection Act”);</w:t>
      </w:r>
    </w:p>
    <w:p w14:paraId="38FB2705" w14:textId="6A4087F6" w:rsidR="0090341F" w:rsidRPr="000957EB" w:rsidRDefault="0090341F" w:rsidP="0090341F">
      <w:pPr>
        <w:pStyle w:val="NormalWeb"/>
        <w:numPr>
          <w:ilvl w:val="0"/>
          <w:numId w:val="2"/>
        </w:numPr>
        <w:rPr>
          <w:color w:val="000000"/>
          <w:sz w:val="22"/>
          <w:szCs w:val="22"/>
        </w:rPr>
      </w:pPr>
      <w:r w:rsidRPr="000957EB">
        <w:rPr>
          <w:color w:val="000000"/>
          <w:sz w:val="22"/>
          <w:szCs w:val="22"/>
        </w:rPr>
        <w:t xml:space="preserve"> the Child Protection (Working with Children) Act 2012 (“WWC Act”);</w:t>
      </w:r>
    </w:p>
    <w:p w14:paraId="1614AC75" w14:textId="25AFF064" w:rsidR="0090341F" w:rsidRPr="000957EB" w:rsidRDefault="0090341F" w:rsidP="0090341F">
      <w:pPr>
        <w:pStyle w:val="NormalWeb"/>
        <w:numPr>
          <w:ilvl w:val="0"/>
          <w:numId w:val="2"/>
        </w:numPr>
        <w:rPr>
          <w:color w:val="000000"/>
          <w:sz w:val="22"/>
          <w:szCs w:val="22"/>
        </w:rPr>
      </w:pPr>
      <w:r w:rsidRPr="000957EB">
        <w:rPr>
          <w:color w:val="000000"/>
          <w:sz w:val="22"/>
          <w:szCs w:val="22"/>
        </w:rPr>
        <w:t xml:space="preserve"> the Children’s Guardian Act 2019 (“Children’s Guardian Act”)</w:t>
      </w:r>
    </w:p>
    <w:p w14:paraId="3228BC7A" w14:textId="412A910A" w:rsidR="0090341F" w:rsidRPr="000957EB" w:rsidRDefault="0090341F" w:rsidP="0090341F">
      <w:pPr>
        <w:pStyle w:val="NormalWeb"/>
        <w:numPr>
          <w:ilvl w:val="0"/>
          <w:numId w:val="2"/>
        </w:numPr>
        <w:rPr>
          <w:color w:val="000000"/>
          <w:sz w:val="22"/>
          <w:szCs w:val="22"/>
        </w:rPr>
      </w:pPr>
      <w:r w:rsidRPr="000957EB">
        <w:rPr>
          <w:color w:val="000000"/>
          <w:sz w:val="22"/>
          <w:szCs w:val="22"/>
        </w:rPr>
        <w:t xml:space="preserve"> Part 3A Child safe scheme (“Children’s Guardian Act”)</w:t>
      </w:r>
    </w:p>
    <w:p w14:paraId="5FD36218" w14:textId="3E1E6FC6" w:rsidR="0090341F" w:rsidRPr="000957EB" w:rsidRDefault="00C12105" w:rsidP="0090341F">
      <w:pPr>
        <w:pStyle w:val="NormalWeb"/>
        <w:numPr>
          <w:ilvl w:val="0"/>
          <w:numId w:val="2"/>
        </w:numPr>
        <w:rPr>
          <w:color w:val="000000"/>
          <w:sz w:val="22"/>
          <w:szCs w:val="22"/>
        </w:rPr>
      </w:pPr>
      <w:r w:rsidRPr="000957EB">
        <w:rPr>
          <w:color w:val="000000"/>
          <w:sz w:val="22"/>
          <w:szCs w:val="22"/>
        </w:rPr>
        <w:t xml:space="preserve"> </w:t>
      </w:r>
      <w:r w:rsidR="0090341F" w:rsidRPr="000957EB">
        <w:rPr>
          <w:color w:val="000000"/>
          <w:sz w:val="22"/>
          <w:szCs w:val="22"/>
        </w:rPr>
        <w:t>the Crimes Act 1900 (“Crimes Act”).</w:t>
      </w:r>
    </w:p>
    <w:p w14:paraId="7DA015E9" w14:textId="7DE8E115" w:rsidR="00211369" w:rsidRPr="009C17E0" w:rsidRDefault="00391655" w:rsidP="00A774D4">
      <w:pPr>
        <w:jc w:val="both"/>
        <w:rPr>
          <w:b/>
          <w:bCs/>
          <w:sz w:val="22"/>
          <w:szCs w:val="22"/>
        </w:rPr>
      </w:pPr>
      <w:r w:rsidRPr="009C17E0">
        <w:rPr>
          <w:b/>
          <w:bCs/>
          <w:sz w:val="22"/>
          <w:szCs w:val="22"/>
        </w:rPr>
        <w:t xml:space="preserve">INFORMING STAFF </w:t>
      </w:r>
      <w:r w:rsidR="009C17E0" w:rsidRPr="009C17E0">
        <w:rPr>
          <w:b/>
          <w:bCs/>
          <w:sz w:val="22"/>
          <w:szCs w:val="22"/>
        </w:rPr>
        <w:t>ANNUALLY OF THEIR RESPSONSIBILITIES AND OBLIGATIONS</w:t>
      </w:r>
    </w:p>
    <w:p w14:paraId="46A11C0E" w14:textId="77777777" w:rsidR="00A774D4" w:rsidRDefault="00A774D4" w:rsidP="00A774D4">
      <w:pPr>
        <w:jc w:val="both"/>
        <w:rPr>
          <w:sz w:val="22"/>
          <w:szCs w:val="22"/>
        </w:rPr>
      </w:pPr>
    </w:p>
    <w:p w14:paraId="1CB1979D" w14:textId="73088BC6" w:rsidR="00C313A1" w:rsidRDefault="00C313A1" w:rsidP="00CF5555">
      <w:pPr>
        <w:spacing w:line="288" w:lineRule="auto"/>
        <w:jc w:val="both"/>
        <w:rPr>
          <w:sz w:val="22"/>
          <w:szCs w:val="22"/>
        </w:rPr>
      </w:pPr>
      <w:r>
        <w:rPr>
          <w:sz w:val="22"/>
          <w:szCs w:val="22"/>
        </w:rPr>
        <w:t xml:space="preserve">The Principal or a member of the Executive Team </w:t>
      </w:r>
      <w:r w:rsidR="009773D4">
        <w:rPr>
          <w:sz w:val="22"/>
          <w:szCs w:val="22"/>
        </w:rPr>
        <w:t xml:space="preserve">are responsible for ensuring staff are informed annually of their obligations. The </w:t>
      </w:r>
      <w:r w:rsidR="00E026E9">
        <w:rPr>
          <w:sz w:val="22"/>
          <w:szCs w:val="22"/>
        </w:rPr>
        <w:t>Executive Staff include:</w:t>
      </w:r>
    </w:p>
    <w:p w14:paraId="224C61AC" w14:textId="41C4D451" w:rsidR="00E026E9" w:rsidRDefault="00E026E9" w:rsidP="00E026E9">
      <w:pPr>
        <w:pStyle w:val="ListParagraph"/>
        <w:numPr>
          <w:ilvl w:val="0"/>
          <w:numId w:val="2"/>
        </w:numPr>
        <w:spacing w:line="288" w:lineRule="auto"/>
        <w:jc w:val="both"/>
        <w:rPr>
          <w:sz w:val="22"/>
          <w:szCs w:val="22"/>
        </w:rPr>
      </w:pPr>
      <w:r>
        <w:rPr>
          <w:sz w:val="22"/>
          <w:szCs w:val="22"/>
        </w:rPr>
        <w:t>The Principal</w:t>
      </w:r>
    </w:p>
    <w:p w14:paraId="484BC4F0" w14:textId="37077E65" w:rsidR="00E026E9" w:rsidRDefault="00E026E9" w:rsidP="00E026E9">
      <w:pPr>
        <w:pStyle w:val="ListParagraph"/>
        <w:numPr>
          <w:ilvl w:val="0"/>
          <w:numId w:val="2"/>
        </w:numPr>
        <w:spacing w:line="288" w:lineRule="auto"/>
        <w:jc w:val="both"/>
        <w:rPr>
          <w:sz w:val="22"/>
          <w:szCs w:val="22"/>
        </w:rPr>
      </w:pPr>
      <w:r>
        <w:rPr>
          <w:sz w:val="22"/>
          <w:szCs w:val="22"/>
        </w:rPr>
        <w:t>Primary School Deputy Principal</w:t>
      </w:r>
    </w:p>
    <w:p w14:paraId="59AA37F1" w14:textId="319BD545" w:rsidR="00E026E9" w:rsidRDefault="00E026E9" w:rsidP="00E026E9">
      <w:pPr>
        <w:pStyle w:val="ListParagraph"/>
        <w:numPr>
          <w:ilvl w:val="0"/>
          <w:numId w:val="2"/>
        </w:numPr>
        <w:spacing w:line="288" w:lineRule="auto"/>
        <w:jc w:val="both"/>
        <w:rPr>
          <w:sz w:val="22"/>
          <w:szCs w:val="22"/>
        </w:rPr>
      </w:pPr>
      <w:r>
        <w:rPr>
          <w:sz w:val="22"/>
          <w:szCs w:val="22"/>
        </w:rPr>
        <w:t>H</w:t>
      </w:r>
      <w:r w:rsidR="0098131C">
        <w:rPr>
          <w:sz w:val="22"/>
          <w:szCs w:val="22"/>
        </w:rPr>
        <w:t>S Student Welfare Coordinator</w:t>
      </w:r>
    </w:p>
    <w:p w14:paraId="4C437AE1" w14:textId="578B8A28" w:rsidR="0098131C" w:rsidRDefault="0098131C" w:rsidP="00E026E9">
      <w:pPr>
        <w:pStyle w:val="ListParagraph"/>
        <w:numPr>
          <w:ilvl w:val="0"/>
          <w:numId w:val="2"/>
        </w:numPr>
        <w:spacing w:line="288" w:lineRule="auto"/>
        <w:jc w:val="both"/>
        <w:rPr>
          <w:sz w:val="22"/>
          <w:szCs w:val="22"/>
        </w:rPr>
      </w:pPr>
      <w:r>
        <w:rPr>
          <w:sz w:val="22"/>
          <w:szCs w:val="22"/>
        </w:rPr>
        <w:t>Primary School Senior Coordinator</w:t>
      </w:r>
    </w:p>
    <w:p w14:paraId="7393AC16" w14:textId="77777777" w:rsidR="005B7CF0" w:rsidRDefault="0098131C" w:rsidP="00E026E9">
      <w:pPr>
        <w:pStyle w:val="ListParagraph"/>
        <w:numPr>
          <w:ilvl w:val="0"/>
          <w:numId w:val="2"/>
        </w:numPr>
        <w:spacing w:line="288" w:lineRule="auto"/>
        <w:jc w:val="both"/>
        <w:rPr>
          <w:sz w:val="22"/>
          <w:szCs w:val="22"/>
        </w:rPr>
      </w:pPr>
      <w:r>
        <w:rPr>
          <w:sz w:val="22"/>
          <w:szCs w:val="22"/>
        </w:rPr>
        <w:t>HS Administrator</w:t>
      </w:r>
    </w:p>
    <w:p w14:paraId="765AAA53" w14:textId="52D27FEB" w:rsidR="0098131C" w:rsidRPr="00E026E9" w:rsidRDefault="005B7CF0" w:rsidP="00E026E9">
      <w:pPr>
        <w:pStyle w:val="ListParagraph"/>
        <w:numPr>
          <w:ilvl w:val="0"/>
          <w:numId w:val="2"/>
        </w:numPr>
        <w:spacing w:line="288" w:lineRule="auto"/>
        <w:jc w:val="both"/>
        <w:rPr>
          <w:sz w:val="22"/>
          <w:szCs w:val="22"/>
        </w:rPr>
      </w:pPr>
      <w:r>
        <w:rPr>
          <w:sz w:val="22"/>
          <w:szCs w:val="22"/>
        </w:rPr>
        <w:t>Director of Learning</w:t>
      </w:r>
      <w:r w:rsidR="0098131C">
        <w:rPr>
          <w:sz w:val="22"/>
          <w:szCs w:val="22"/>
        </w:rPr>
        <w:t>.</w:t>
      </w:r>
    </w:p>
    <w:p w14:paraId="416813CC" w14:textId="77777777" w:rsidR="009773D4" w:rsidRDefault="009773D4" w:rsidP="00CF5555">
      <w:pPr>
        <w:spacing w:line="288" w:lineRule="auto"/>
        <w:jc w:val="both"/>
        <w:rPr>
          <w:sz w:val="22"/>
          <w:szCs w:val="22"/>
        </w:rPr>
      </w:pPr>
    </w:p>
    <w:p w14:paraId="5EFB6895" w14:textId="2FEC70D6" w:rsidR="00CF5555" w:rsidRPr="003F5AF9" w:rsidRDefault="00CF5555" w:rsidP="00CF5555">
      <w:pPr>
        <w:spacing w:line="288" w:lineRule="auto"/>
        <w:jc w:val="both"/>
        <w:rPr>
          <w:sz w:val="22"/>
          <w:szCs w:val="22"/>
        </w:rPr>
      </w:pPr>
      <w:r w:rsidRPr="003F5AF9">
        <w:rPr>
          <w:sz w:val="22"/>
          <w:szCs w:val="22"/>
        </w:rPr>
        <w:t xml:space="preserve">All staff members must participate in annual child protection training and additional training, as directed by the Principal/Delegated Authority. The training compliments </w:t>
      </w:r>
      <w:r w:rsidR="00A2356E">
        <w:rPr>
          <w:sz w:val="22"/>
          <w:szCs w:val="22"/>
        </w:rPr>
        <w:t>the Child Protection Policy and these accompanying</w:t>
      </w:r>
      <w:r w:rsidRPr="003F5AF9">
        <w:rPr>
          <w:sz w:val="22"/>
          <w:szCs w:val="22"/>
        </w:rPr>
        <w:t xml:space="preserve"> Procedures and provides information to staff about their legal responsibilities related to child protection and School expectations, including:</w:t>
      </w:r>
    </w:p>
    <w:p w14:paraId="6DE7FFB5" w14:textId="77777777" w:rsidR="00CF5555" w:rsidRPr="003F5AF9" w:rsidRDefault="00CF5555" w:rsidP="00CF5555">
      <w:pPr>
        <w:spacing w:line="288" w:lineRule="auto"/>
        <w:jc w:val="both"/>
        <w:rPr>
          <w:sz w:val="10"/>
          <w:szCs w:val="22"/>
        </w:rPr>
      </w:pPr>
    </w:p>
    <w:p w14:paraId="7849ABF3" w14:textId="77777777" w:rsidR="00CF5555" w:rsidRPr="003F5AF9" w:rsidRDefault="00CF5555" w:rsidP="00CF5555">
      <w:pPr>
        <w:pStyle w:val="ListParagraph"/>
        <w:numPr>
          <w:ilvl w:val="0"/>
          <w:numId w:val="3"/>
        </w:numPr>
        <w:spacing w:line="288" w:lineRule="auto"/>
        <w:ind w:left="567" w:hanging="425"/>
        <w:jc w:val="both"/>
        <w:rPr>
          <w:sz w:val="22"/>
          <w:szCs w:val="22"/>
        </w:rPr>
      </w:pPr>
      <w:r w:rsidRPr="003F5AF9">
        <w:rPr>
          <w:sz w:val="22"/>
          <w:szCs w:val="22"/>
        </w:rPr>
        <w:t>mandatory reporting</w:t>
      </w:r>
    </w:p>
    <w:p w14:paraId="3D568A61" w14:textId="77777777" w:rsidR="00CF5555" w:rsidRPr="003F5AF9" w:rsidRDefault="00CF5555" w:rsidP="00CF5555">
      <w:pPr>
        <w:pStyle w:val="ListParagraph"/>
        <w:numPr>
          <w:ilvl w:val="0"/>
          <w:numId w:val="3"/>
        </w:numPr>
        <w:spacing w:line="288" w:lineRule="auto"/>
        <w:ind w:left="567" w:hanging="425"/>
        <w:jc w:val="both"/>
        <w:rPr>
          <w:sz w:val="22"/>
          <w:szCs w:val="22"/>
        </w:rPr>
      </w:pPr>
      <w:r w:rsidRPr="003F5AF9">
        <w:rPr>
          <w:sz w:val="22"/>
          <w:szCs w:val="22"/>
        </w:rPr>
        <w:t>reportable conduct</w:t>
      </w:r>
    </w:p>
    <w:p w14:paraId="3C0783E1" w14:textId="77777777" w:rsidR="00CF5555" w:rsidRPr="003F5AF9" w:rsidRDefault="00CF5555" w:rsidP="00CF5555">
      <w:pPr>
        <w:pStyle w:val="ListParagraph"/>
        <w:numPr>
          <w:ilvl w:val="0"/>
          <w:numId w:val="3"/>
        </w:numPr>
        <w:spacing w:line="288" w:lineRule="auto"/>
        <w:ind w:left="567" w:hanging="425"/>
        <w:jc w:val="both"/>
        <w:rPr>
          <w:sz w:val="22"/>
          <w:szCs w:val="22"/>
        </w:rPr>
      </w:pPr>
      <w:r w:rsidRPr="003F5AF9">
        <w:rPr>
          <w:sz w:val="22"/>
          <w:szCs w:val="22"/>
        </w:rPr>
        <w:t>working with children check</w:t>
      </w:r>
    </w:p>
    <w:p w14:paraId="075B2403" w14:textId="77777777" w:rsidR="00CF5555" w:rsidRDefault="00CF5555" w:rsidP="00CF5555">
      <w:pPr>
        <w:pStyle w:val="ListParagraph"/>
        <w:numPr>
          <w:ilvl w:val="0"/>
          <w:numId w:val="3"/>
        </w:numPr>
        <w:spacing w:before="120" w:after="120" w:line="288" w:lineRule="auto"/>
        <w:ind w:left="567" w:hanging="425"/>
        <w:jc w:val="both"/>
        <w:rPr>
          <w:sz w:val="22"/>
          <w:szCs w:val="22"/>
        </w:rPr>
      </w:pPr>
      <w:r w:rsidRPr="003F5AF9">
        <w:rPr>
          <w:sz w:val="22"/>
          <w:szCs w:val="22"/>
        </w:rPr>
        <w:t>professional boundaries.</w:t>
      </w:r>
    </w:p>
    <w:p w14:paraId="574F731A" w14:textId="48005637" w:rsidR="00CB3DA6" w:rsidRPr="003F5AF9" w:rsidRDefault="003C78FD" w:rsidP="003F5AF9">
      <w:pPr>
        <w:spacing w:line="288" w:lineRule="auto"/>
        <w:jc w:val="both"/>
        <w:rPr>
          <w:sz w:val="22"/>
          <w:szCs w:val="22"/>
        </w:rPr>
      </w:pPr>
      <w:r>
        <w:rPr>
          <w:sz w:val="22"/>
          <w:szCs w:val="22"/>
        </w:rPr>
        <w:t xml:space="preserve">This training </w:t>
      </w:r>
      <w:r w:rsidR="00735AE4">
        <w:rPr>
          <w:sz w:val="22"/>
          <w:szCs w:val="22"/>
        </w:rPr>
        <w:t>may include face to face inservic</w:t>
      </w:r>
      <w:r w:rsidR="00A2356E">
        <w:rPr>
          <w:sz w:val="22"/>
          <w:szCs w:val="22"/>
        </w:rPr>
        <w:t xml:space="preserve">es led </w:t>
      </w:r>
      <w:r w:rsidR="00735AE4">
        <w:rPr>
          <w:sz w:val="22"/>
          <w:szCs w:val="22"/>
        </w:rPr>
        <w:t>by the AIS consultants, or online modules provided by the AIS or OCG.</w:t>
      </w:r>
      <w:r w:rsidR="00EF7806">
        <w:rPr>
          <w:sz w:val="22"/>
          <w:szCs w:val="22"/>
        </w:rPr>
        <w:t xml:space="preserve"> </w:t>
      </w:r>
    </w:p>
    <w:p w14:paraId="1DFF8F94" w14:textId="436BEDB7" w:rsidR="00CB3DA6" w:rsidRPr="003F5AF9" w:rsidRDefault="00C71D27" w:rsidP="003F5AF9">
      <w:pPr>
        <w:spacing w:before="120" w:after="120" w:line="288" w:lineRule="auto"/>
        <w:jc w:val="both"/>
        <w:rPr>
          <w:sz w:val="22"/>
          <w:szCs w:val="22"/>
        </w:rPr>
      </w:pPr>
      <w:r w:rsidRPr="003F5AF9">
        <w:rPr>
          <w:sz w:val="22"/>
          <w:szCs w:val="22"/>
        </w:rPr>
        <w:t xml:space="preserve">Staff </w:t>
      </w:r>
      <w:r w:rsidR="00102CA0" w:rsidRPr="003F5AF9">
        <w:rPr>
          <w:sz w:val="22"/>
          <w:szCs w:val="22"/>
        </w:rPr>
        <w:t xml:space="preserve">register their attendance </w:t>
      </w:r>
      <w:r w:rsidR="00CB3DA6" w:rsidRPr="003F5AF9">
        <w:rPr>
          <w:sz w:val="22"/>
          <w:szCs w:val="22"/>
        </w:rPr>
        <w:t xml:space="preserve">by signing an attendance sheet </w:t>
      </w:r>
      <w:r w:rsidR="00102CA0" w:rsidRPr="003F5AF9">
        <w:rPr>
          <w:sz w:val="22"/>
          <w:szCs w:val="22"/>
        </w:rPr>
        <w:t xml:space="preserve">during inservices conducted by AIS consultants </w:t>
      </w:r>
      <w:r w:rsidR="000241A3" w:rsidRPr="003F5AF9">
        <w:rPr>
          <w:sz w:val="22"/>
          <w:szCs w:val="22"/>
        </w:rPr>
        <w:t>or</w:t>
      </w:r>
      <w:r w:rsidR="00102CA0" w:rsidRPr="003F5AF9">
        <w:rPr>
          <w:sz w:val="22"/>
          <w:szCs w:val="22"/>
        </w:rPr>
        <w:t xml:space="preserve"> during inservices led by Senior School Executives. </w:t>
      </w:r>
      <w:r w:rsidR="00CB3DA6" w:rsidRPr="003F5AF9">
        <w:rPr>
          <w:sz w:val="22"/>
          <w:szCs w:val="22"/>
        </w:rPr>
        <w:t>Teachers who are absent during Child Protection related meetings are provided with the readin</w:t>
      </w:r>
      <w:r w:rsidR="00E40F13" w:rsidRPr="003F5AF9">
        <w:rPr>
          <w:sz w:val="22"/>
          <w:szCs w:val="22"/>
        </w:rPr>
        <w:t>g material by the DPPS</w:t>
      </w:r>
      <w:r w:rsidR="00563E29" w:rsidRPr="003F5AF9">
        <w:rPr>
          <w:sz w:val="22"/>
          <w:szCs w:val="22"/>
        </w:rPr>
        <w:t xml:space="preserve"> and HAS and further inserviced by a delegated authority</w:t>
      </w:r>
      <w:r w:rsidR="00E40F13" w:rsidRPr="003F5AF9">
        <w:rPr>
          <w:sz w:val="22"/>
          <w:szCs w:val="22"/>
        </w:rPr>
        <w:t xml:space="preserve">. </w:t>
      </w:r>
      <w:r w:rsidR="000241A3" w:rsidRPr="003F5AF9">
        <w:rPr>
          <w:sz w:val="22"/>
          <w:szCs w:val="22"/>
        </w:rPr>
        <w:t xml:space="preserve">These </w:t>
      </w:r>
      <w:r w:rsidR="00991AA9" w:rsidRPr="003F5AF9">
        <w:rPr>
          <w:sz w:val="22"/>
          <w:szCs w:val="22"/>
        </w:rPr>
        <w:t>registers</w:t>
      </w:r>
      <w:r w:rsidR="000241A3" w:rsidRPr="003F5AF9">
        <w:rPr>
          <w:sz w:val="22"/>
          <w:szCs w:val="22"/>
        </w:rPr>
        <w:t xml:space="preserve"> are kept in the </w:t>
      </w:r>
      <w:r w:rsidR="00F80128">
        <w:rPr>
          <w:sz w:val="22"/>
          <w:szCs w:val="22"/>
        </w:rPr>
        <w:t>‘</w:t>
      </w:r>
      <w:r w:rsidR="00566B2A">
        <w:rPr>
          <w:sz w:val="22"/>
          <w:szCs w:val="22"/>
        </w:rPr>
        <w:t>Inservice Folder</w:t>
      </w:r>
      <w:r w:rsidR="00563E29" w:rsidRPr="003F5AF9">
        <w:rPr>
          <w:sz w:val="22"/>
          <w:szCs w:val="22"/>
        </w:rPr>
        <w:t>’ located in DPPS and HAS’ o</w:t>
      </w:r>
      <w:r w:rsidR="000241A3" w:rsidRPr="003F5AF9">
        <w:rPr>
          <w:sz w:val="22"/>
          <w:szCs w:val="22"/>
        </w:rPr>
        <w:t>ffice</w:t>
      </w:r>
      <w:r w:rsidR="00563E29" w:rsidRPr="003F5AF9">
        <w:rPr>
          <w:sz w:val="22"/>
          <w:szCs w:val="22"/>
        </w:rPr>
        <w:t>s</w:t>
      </w:r>
      <w:r w:rsidR="000241A3" w:rsidRPr="003F5AF9">
        <w:rPr>
          <w:sz w:val="22"/>
          <w:szCs w:val="22"/>
        </w:rPr>
        <w:t>.</w:t>
      </w:r>
    </w:p>
    <w:p w14:paraId="112B2BA3" w14:textId="412D7FC8" w:rsidR="00211369" w:rsidRPr="00D341D0" w:rsidRDefault="00102CA0" w:rsidP="00D341D0">
      <w:pPr>
        <w:spacing w:after="120" w:line="288" w:lineRule="auto"/>
        <w:jc w:val="both"/>
        <w:rPr>
          <w:sz w:val="22"/>
          <w:szCs w:val="22"/>
        </w:rPr>
      </w:pPr>
      <w:r w:rsidRPr="003F5AF9">
        <w:rPr>
          <w:sz w:val="22"/>
          <w:szCs w:val="22"/>
        </w:rPr>
        <w:t xml:space="preserve">For online courses, teachers complete the assigned modules and evaluate their learning using their eTAMS account. Additionally, </w:t>
      </w:r>
      <w:r w:rsidR="00CB3DA6" w:rsidRPr="003F5AF9">
        <w:rPr>
          <w:sz w:val="22"/>
          <w:szCs w:val="22"/>
        </w:rPr>
        <w:t xml:space="preserve">completion of online courses is checked </w:t>
      </w:r>
      <w:r w:rsidR="00BC0F8E" w:rsidRPr="003F5AF9">
        <w:rPr>
          <w:sz w:val="22"/>
          <w:szCs w:val="22"/>
        </w:rPr>
        <w:t xml:space="preserve">through the AIS portal </w:t>
      </w:r>
      <w:r w:rsidR="00CB3DA6" w:rsidRPr="003F5AF9">
        <w:rPr>
          <w:sz w:val="22"/>
          <w:szCs w:val="22"/>
        </w:rPr>
        <w:t>by the DPPS</w:t>
      </w:r>
      <w:r w:rsidR="00563E29" w:rsidRPr="003F5AF9">
        <w:rPr>
          <w:sz w:val="22"/>
          <w:szCs w:val="22"/>
        </w:rPr>
        <w:t xml:space="preserve"> and the HSA</w:t>
      </w:r>
      <w:r w:rsidR="00CB3DA6" w:rsidRPr="003F5AF9">
        <w:rPr>
          <w:sz w:val="22"/>
          <w:szCs w:val="22"/>
        </w:rPr>
        <w:t>. T</w:t>
      </w:r>
      <w:r w:rsidRPr="003F5AF9">
        <w:rPr>
          <w:sz w:val="22"/>
          <w:szCs w:val="22"/>
        </w:rPr>
        <w:t xml:space="preserve">eachers who have not completed the </w:t>
      </w:r>
      <w:r w:rsidR="00CB3DA6" w:rsidRPr="003F5AF9">
        <w:rPr>
          <w:sz w:val="22"/>
          <w:szCs w:val="22"/>
        </w:rPr>
        <w:t xml:space="preserve">required </w:t>
      </w:r>
      <w:r w:rsidRPr="003F5AF9">
        <w:rPr>
          <w:sz w:val="22"/>
          <w:szCs w:val="22"/>
        </w:rPr>
        <w:t xml:space="preserve">online courses are </w:t>
      </w:r>
      <w:r w:rsidR="00CB3DA6" w:rsidRPr="003F5AF9">
        <w:rPr>
          <w:sz w:val="22"/>
          <w:szCs w:val="22"/>
        </w:rPr>
        <w:t xml:space="preserve">asked to complete these and their completion is monitored by the </w:t>
      </w:r>
      <w:r w:rsidR="00563E29" w:rsidRPr="003F5AF9">
        <w:rPr>
          <w:sz w:val="22"/>
          <w:szCs w:val="22"/>
        </w:rPr>
        <w:t>DPPS and the HSA</w:t>
      </w:r>
      <w:r w:rsidR="00CB3DA6" w:rsidRPr="003F5AF9">
        <w:rPr>
          <w:sz w:val="22"/>
          <w:szCs w:val="22"/>
        </w:rPr>
        <w:t xml:space="preserve">. </w:t>
      </w:r>
      <w:r w:rsidR="00E40F13" w:rsidRPr="003F5AF9">
        <w:rPr>
          <w:sz w:val="22"/>
          <w:szCs w:val="22"/>
        </w:rPr>
        <w:t>These registers are kept in the ‘</w:t>
      </w:r>
      <w:r w:rsidR="00563E29" w:rsidRPr="003F5AF9">
        <w:rPr>
          <w:sz w:val="22"/>
          <w:szCs w:val="22"/>
        </w:rPr>
        <w:t>Inservice’</w:t>
      </w:r>
      <w:r w:rsidR="00E40F13" w:rsidRPr="003F5AF9">
        <w:rPr>
          <w:sz w:val="22"/>
          <w:szCs w:val="22"/>
        </w:rPr>
        <w:t xml:space="preserve"> folder located in </w:t>
      </w:r>
      <w:r w:rsidR="00563E29" w:rsidRPr="003F5AF9">
        <w:rPr>
          <w:sz w:val="22"/>
          <w:szCs w:val="22"/>
        </w:rPr>
        <w:t xml:space="preserve">DPPS and HAS’ </w:t>
      </w:r>
      <w:r w:rsidR="00E40F13" w:rsidRPr="003F5AF9">
        <w:rPr>
          <w:sz w:val="22"/>
          <w:szCs w:val="22"/>
        </w:rPr>
        <w:t>Office</w:t>
      </w:r>
      <w:r w:rsidR="00B606E7" w:rsidRPr="003F5AF9">
        <w:rPr>
          <w:sz w:val="22"/>
          <w:szCs w:val="22"/>
        </w:rPr>
        <w:t>s</w:t>
      </w:r>
      <w:r w:rsidR="00E40F13" w:rsidRPr="003F5AF9">
        <w:rPr>
          <w:sz w:val="22"/>
          <w:szCs w:val="22"/>
        </w:rPr>
        <w:t>.</w:t>
      </w:r>
    </w:p>
    <w:p w14:paraId="1800D12A" w14:textId="3737C47E" w:rsidR="002C55F4" w:rsidRDefault="00211369" w:rsidP="00CF5555">
      <w:pPr>
        <w:spacing w:line="288" w:lineRule="auto"/>
        <w:jc w:val="both"/>
        <w:rPr>
          <w:sz w:val="22"/>
          <w:szCs w:val="22"/>
        </w:rPr>
      </w:pPr>
      <w:r w:rsidRPr="003F5AF9">
        <w:rPr>
          <w:sz w:val="22"/>
          <w:szCs w:val="22"/>
        </w:rPr>
        <w:t>All ne</w:t>
      </w:r>
      <w:r w:rsidR="00720479" w:rsidRPr="003F5AF9">
        <w:rPr>
          <w:sz w:val="22"/>
          <w:szCs w:val="22"/>
        </w:rPr>
        <w:t xml:space="preserve">w staff members must read this </w:t>
      </w:r>
      <w:r w:rsidR="00171FEF" w:rsidRPr="003F5AF9">
        <w:rPr>
          <w:sz w:val="22"/>
          <w:szCs w:val="22"/>
        </w:rPr>
        <w:t>document</w:t>
      </w:r>
      <w:r w:rsidRPr="003F5AF9">
        <w:rPr>
          <w:sz w:val="22"/>
          <w:szCs w:val="22"/>
        </w:rPr>
        <w:t xml:space="preserve"> and sign the acknowledgement that the</w:t>
      </w:r>
      <w:r w:rsidR="00720479" w:rsidRPr="003F5AF9">
        <w:rPr>
          <w:sz w:val="22"/>
          <w:szCs w:val="22"/>
        </w:rPr>
        <w:t>y have read and understood the P</w:t>
      </w:r>
      <w:r w:rsidRPr="003F5AF9">
        <w:rPr>
          <w:sz w:val="22"/>
          <w:szCs w:val="22"/>
        </w:rPr>
        <w:t>olicy</w:t>
      </w:r>
      <w:r w:rsidR="00171FEF" w:rsidRPr="003F5AF9">
        <w:rPr>
          <w:sz w:val="22"/>
          <w:szCs w:val="22"/>
        </w:rPr>
        <w:t xml:space="preserve"> and the Procedures</w:t>
      </w:r>
      <w:r w:rsidRPr="003F5AF9">
        <w:rPr>
          <w:sz w:val="22"/>
          <w:szCs w:val="22"/>
        </w:rPr>
        <w:t>.</w:t>
      </w:r>
    </w:p>
    <w:p w14:paraId="41213395" w14:textId="77777777" w:rsidR="00092E03" w:rsidRDefault="00092E03" w:rsidP="00CF5555">
      <w:pPr>
        <w:spacing w:line="288" w:lineRule="auto"/>
        <w:jc w:val="both"/>
        <w:rPr>
          <w:sz w:val="22"/>
          <w:szCs w:val="22"/>
        </w:rPr>
      </w:pPr>
    </w:p>
    <w:p w14:paraId="6225E25A" w14:textId="695394EF" w:rsidR="00092E03" w:rsidRDefault="00092E03" w:rsidP="00CF5555">
      <w:pPr>
        <w:spacing w:line="288" w:lineRule="auto"/>
        <w:jc w:val="both"/>
        <w:rPr>
          <w:sz w:val="22"/>
          <w:szCs w:val="22"/>
        </w:rPr>
      </w:pPr>
      <w:r>
        <w:rPr>
          <w:sz w:val="22"/>
          <w:szCs w:val="22"/>
        </w:rPr>
        <w:t xml:space="preserve">Processes in place for </w:t>
      </w:r>
      <w:r w:rsidR="005F52B3">
        <w:rPr>
          <w:sz w:val="22"/>
          <w:szCs w:val="22"/>
        </w:rPr>
        <w:t>Casual Staff</w:t>
      </w:r>
    </w:p>
    <w:p w14:paraId="51D4225A" w14:textId="77777777" w:rsidR="005B7CF0" w:rsidRDefault="005B7CF0" w:rsidP="00CF5555">
      <w:pPr>
        <w:spacing w:line="288" w:lineRule="auto"/>
        <w:jc w:val="both"/>
        <w:rPr>
          <w:sz w:val="22"/>
          <w:szCs w:val="22"/>
        </w:rPr>
      </w:pPr>
    </w:p>
    <w:p w14:paraId="0DB8BEF6" w14:textId="42B6B0C0" w:rsidR="005F52B3" w:rsidRDefault="005F52B3" w:rsidP="00CF5555">
      <w:pPr>
        <w:spacing w:line="288" w:lineRule="auto"/>
        <w:jc w:val="both"/>
        <w:rPr>
          <w:sz w:val="22"/>
          <w:szCs w:val="22"/>
        </w:rPr>
      </w:pPr>
      <w:r>
        <w:rPr>
          <w:sz w:val="22"/>
          <w:szCs w:val="22"/>
        </w:rPr>
        <w:t>Processes in place for Volunteers</w:t>
      </w:r>
    </w:p>
    <w:p w14:paraId="190233B8" w14:textId="77777777" w:rsidR="005B7CF0" w:rsidRDefault="005B7CF0" w:rsidP="00CF5555">
      <w:pPr>
        <w:spacing w:line="288" w:lineRule="auto"/>
        <w:jc w:val="both"/>
        <w:rPr>
          <w:sz w:val="22"/>
          <w:szCs w:val="22"/>
        </w:rPr>
      </w:pPr>
    </w:p>
    <w:p w14:paraId="398F9644" w14:textId="518B7767" w:rsidR="005F52B3" w:rsidRDefault="005F52B3" w:rsidP="00CF5555">
      <w:pPr>
        <w:spacing w:line="288" w:lineRule="auto"/>
        <w:jc w:val="both"/>
        <w:rPr>
          <w:sz w:val="22"/>
          <w:szCs w:val="22"/>
        </w:rPr>
      </w:pPr>
      <w:r>
        <w:rPr>
          <w:sz w:val="22"/>
          <w:szCs w:val="22"/>
        </w:rPr>
        <w:t>Processes in place for contractors</w:t>
      </w:r>
    </w:p>
    <w:p w14:paraId="42295857" w14:textId="77777777" w:rsidR="005B7CF0" w:rsidRDefault="005B7CF0" w:rsidP="00CF5555">
      <w:pPr>
        <w:spacing w:line="288" w:lineRule="auto"/>
        <w:jc w:val="both"/>
        <w:rPr>
          <w:sz w:val="22"/>
          <w:szCs w:val="22"/>
        </w:rPr>
      </w:pPr>
    </w:p>
    <w:p w14:paraId="6E462791" w14:textId="77777777" w:rsidR="00CF5555" w:rsidRPr="00CF5555" w:rsidRDefault="00CF5555" w:rsidP="00CF5555">
      <w:pPr>
        <w:spacing w:line="288" w:lineRule="auto"/>
        <w:jc w:val="both"/>
        <w:rPr>
          <w:sz w:val="22"/>
          <w:szCs w:val="22"/>
        </w:rPr>
      </w:pPr>
    </w:p>
    <w:p w14:paraId="0042B38E" w14:textId="77777777" w:rsidR="00CF5555" w:rsidRPr="00B62E84" w:rsidRDefault="00CF5555" w:rsidP="00CF5555">
      <w:pPr>
        <w:rPr>
          <w:b/>
          <w:sz w:val="22"/>
          <w:szCs w:val="22"/>
        </w:rPr>
      </w:pPr>
      <w:r w:rsidRPr="00B62E84">
        <w:rPr>
          <w:b/>
          <w:sz w:val="22"/>
          <w:szCs w:val="22"/>
        </w:rPr>
        <w:t xml:space="preserve">Procedures for Verification of WWCC                                                                         </w:t>
      </w:r>
    </w:p>
    <w:p w14:paraId="19EF0D74" w14:textId="77777777" w:rsidR="00CF5555" w:rsidRPr="00B62E84" w:rsidRDefault="00CF5555" w:rsidP="00CF5555">
      <w:pPr>
        <w:rPr>
          <w:sz w:val="22"/>
          <w:szCs w:val="22"/>
          <w:u w:val="single"/>
        </w:rPr>
      </w:pPr>
    </w:p>
    <w:p w14:paraId="4BBE84F5" w14:textId="77777777" w:rsidR="00CF5555" w:rsidRPr="003F5AF9" w:rsidRDefault="00CF5555" w:rsidP="00CF5555">
      <w:pPr>
        <w:rPr>
          <w:sz w:val="22"/>
          <w:szCs w:val="22"/>
          <w:u w:val="single"/>
        </w:rPr>
      </w:pPr>
      <w:r w:rsidRPr="003F5AF9">
        <w:rPr>
          <w:sz w:val="22"/>
          <w:szCs w:val="22"/>
          <w:u w:val="single"/>
        </w:rPr>
        <w:t>Verification</w:t>
      </w:r>
    </w:p>
    <w:p w14:paraId="66FF8EBB" w14:textId="77777777" w:rsidR="00CF5555" w:rsidRPr="003F5AF9" w:rsidRDefault="00CF5555" w:rsidP="00CF5555">
      <w:pPr>
        <w:rPr>
          <w:sz w:val="22"/>
          <w:szCs w:val="22"/>
        </w:rPr>
      </w:pPr>
      <w:r w:rsidRPr="003F5AF9">
        <w:rPr>
          <w:sz w:val="22"/>
          <w:szCs w:val="22"/>
        </w:rPr>
        <w:t xml:space="preserve">Before commencing their role at the School, the School must verify the WWCC clearance with the Office of Children’s Guardian (OCG) to ensure that it is valid and current. </w:t>
      </w:r>
    </w:p>
    <w:p w14:paraId="75139311" w14:textId="77777777" w:rsidR="00CF5555" w:rsidRPr="003F5AF9" w:rsidRDefault="00CF5555" w:rsidP="00CF5555">
      <w:pPr>
        <w:pStyle w:val="ListParagraph"/>
        <w:numPr>
          <w:ilvl w:val="0"/>
          <w:numId w:val="22"/>
        </w:numPr>
        <w:spacing w:after="200" w:line="276" w:lineRule="auto"/>
        <w:rPr>
          <w:sz w:val="22"/>
          <w:szCs w:val="22"/>
        </w:rPr>
      </w:pPr>
      <w:r w:rsidRPr="003F5AF9">
        <w:rPr>
          <w:sz w:val="22"/>
          <w:szCs w:val="22"/>
        </w:rPr>
        <w:t xml:space="preserve">The Deputy Principal Primary School or the High School Administrator will be responsible for checking WWCCs, by logging onto the Office of Children’s Guardian  </w:t>
      </w:r>
    </w:p>
    <w:p w14:paraId="0AFDEC0A" w14:textId="77777777" w:rsidR="00CF5555" w:rsidRPr="00835054" w:rsidRDefault="00000000" w:rsidP="00CF5555">
      <w:pPr>
        <w:pStyle w:val="ListParagraph"/>
        <w:spacing w:after="200" w:line="276" w:lineRule="auto"/>
      </w:pPr>
      <w:hyperlink r:id="rId13" w:history="1">
        <w:r w:rsidR="00CF5555" w:rsidRPr="004107D1">
          <w:rPr>
            <w:rStyle w:val="Hyperlink"/>
            <w:sz w:val="22"/>
            <w:szCs w:val="22"/>
          </w:rPr>
          <w:t>https://wwccemployer.ocg.nsw.gov.au</w:t>
        </w:r>
      </w:hyperlink>
      <w:r w:rsidR="00CF5555" w:rsidRPr="004107D1">
        <w:rPr>
          <w:sz w:val="22"/>
          <w:szCs w:val="22"/>
        </w:rPr>
        <w:t xml:space="preserve"> and</w:t>
      </w:r>
      <w:r w:rsidR="00CF5555" w:rsidRPr="00835054">
        <w:rPr>
          <w:sz w:val="22"/>
          <w:szCs w:val="22"/>
        </w:rPr>
        <w:t xml:space="preserve"> typing in the name, the date of birth of the employee and the WWCC number provided. The DPPS or HSA then receives an email from the OCG confirming the status of the employee.</w:t>
      </w:r>
    </w:p>
    <w:p w14:paraId="4A54EEA9" w14:textId="77777777" w:rsidR="00CF5555" w:rsidRPr="003F5AF9" w:rsidRDefault="00CF5555" w:rsidP="00CF5555">
      <w:pPr>
        <w:pStyle w:val="ListParagraph"/>
        <w:numPr>
          <w:ilvl w:val="0"/>
          <w:numId w:val="22"/>
        </w:numPr>
        <w:spacing w:after="200" w:line="276" w:lineRule="auto"/>
        <w:rPr>
          <w:sz w:val="22"/>
          <w:szCs w:val="22"/>
        </w:rPr>
      </w:pPr>
      <w:r w:rsidRPr="003F5AF9">
        <w:rPr>
          <w:sz w:val="22"/>
          <w:szCs w:val="22"/>
        </w:rPr>
        <w:t xml:space="preserve">The DPPS or HSA will print and sign the email and verification and keep a copy of current and previous WWCC clearances on file in their offices. </w:t>
      </w:r>
    </w:p>
    <w:p w14:paraId="3754979F" w14:textId="77777777" w:rsidR="00CF5555" w:rsidRPr="00B62E84" w:rsidRDefault="00CF5555" w:rsidP="00CF5555">
      <w:pPr>
        <w:rPr>
          <w:sz w:val="22"/>
          <w:szCs w:val="22"/>
          <w:u w:val="single"/>
        </w:rPr>
      </w:pPr>
      <w:r w:rsidRPr="00B62E84">
        <w:rPr>
          <w:sz w:val="22"/>
          <w:szCs w:val="22"/>
          <w:u w:val="single"/>
        </w:rPr>
        <w:t xml:space="preserve">Verification outcomes </w:t>
      </w:r>
    </w:p>
    <w:p w14:paraId="43497A84" w14:textId="77777777" w:rsidR="00CF5555" w:rsidRPr="00B62E84" w:rsidRDefault="00CF5555" w:rsidP="00CF5555">
      <w:pPr>
        <w:rPr>
          <w:sz w:val="22"/>
          <w:szCs w:val="22"/>
        </w:rPr>
      </w:pPr>
      <w:r w:rsidRPr="00B62E84">
        <w:rPr>
          <w:sz w:val="22"/>
          <w:szCs w:val="22"/>
        </w:rPr>
        <w:t>The possible verification outcomes are:</w:t>
      </w:r>
    </w:p>
    <w:p w14:paraId="74EDE5ED" w14:textId="77777777" w:rsidR="00CF5555" w:rsidRPr="00B62E84" w:rsidRDefault="00CF5555" w:rsidP="00CF5555">
      <w:pPr>
        <w:pStyle w:val="ListParagraph"/>
        <w:numPr>
          <w:ilvl w:val="0"/>
          <w:numId w:val="25"/>
        </w:numPr>
        <w:spacing w:line="276" w:lineRule="auto"/>
        <w:rPr>
          <w:sz w:val="22"/>
          <w:szCs w:val="22"/>
        </w:rPr>
      </w:pPr>
      <w:r w:rsidRPr="00B62E84">
        <w:rPr>
          <w:sz w:val="22"/>
          <w:szCs w:val="22"/>
        </w:rPr>
        <w:t>a clearance to work with children</w:t>
      </w:r>
    </w:p>
    <w:p w14:paraId="659ABC57" w14:textId="77777777" w:rsidR="00CF5555" w:rsidRPr="00B62E84" w:rsidRDefault="00CF5555" w:rsidP="00CF5555">
      <w:pPr>
        <w:pStyle w:val="ListParagraph"/>
        <w:numPr>
          <w:ilvl w:val="0"/>
          <w:numId w:val="25"/>
        </w:numPr>
        <w:spacing w:line="276" w:lineRule="auto"/>
        <w:rPr>
          <w:sz w:val="22"/>
          <w:szCs w:val="22"/>
        </w:rPr>
      </w:pPr>
      <w:r w:rsidRPr="00B62E84">
        <w:rPr>
          <w:sz w:val="22"/>
          <w:szCs w:val="22"/>
        </w:rPr>
        <w:t>the application requires risk assessment</w:t>
      </w:r>
    </w:p>
    <w:p w14:paraId="7C38508F" w14:textId="77777777" w:rsidR="00CF5555" w:rsidRPr="00B62E84" w:rsidRDefault="00CF5555" w:rsidP="00CF5555">
      <w:pPr>
        <w:pStyle w:val="ListParagraph"/>
        <w:numPr>
          <w:ilvl w:val="0"/>
          <w:numId w:val="25"/>
        </w:numPr>
        <w:spacing w:line="276" w:lineRule="auto"/>
        <w:rPr>
          <w:sz w:val="22"/>
          <w:szCs w:val="22"/>
        </w:rPr>
      </w:pPr>
      <w:r w:rsidRPr="00B62E84">
        <w:rPr>
          <w:sz w:val="22"/>
          <w:szCs w:val="22"/>
        </w:rPr>
        <w:t>an autobar or refusal which means the employee cannot work in a child related role.</w:t>
      </w:r>
    </w:p>
    <w:p w14:paraId="177780ED" w14:textId="77777777" w:rsidR="00CF5555" w:rsidRPr="00B62E84" w:rsidRDefault="00CF5555" w:rsidP="00CF5555">
      <w:pPr>
        <w:rPr>
          <w:sz w:val="22"/>
          <w:szCs w:val="22"/>
        </w:rPr>
      </w:pPr>
      <w:r>
        <w:rPr>
          <w:sz w:val="22"/>
          <w:szCs w:val="22"/>
        </w:rPr>
        <w:t>The WWCC is valid for five (5)</w:t>
      </w:r>
      <w:r w:rsidRPr="00B62E84">
        <w:rPr>
          <w:sz w:val="22"/>
          <w:szCs w:val="22"/>
        </w:rPr>
        <w:t xml:space="preserve"> years.</w:t>
      </w:r>
    </w:p>
    <w:p w14:paraId="5E99CB0E" w14:textId="77777777" w:rsidR="00CF5555" w:rsidRPr="00B62E84" w:rsidRDefault="00CF5555" w:rsidP="00CF5555">
      <w:pPr>
        <w:ind w:left="360"/>
        <w:rPr>
          <w:sz w:val="22"/>
          <w:szCs w:val="22"/>
        </w:rPr>
      </w:pPr>
    </w:p>
    <w:p w14:paraId="4D0FB273" w14:textId="77777777" w:rsidR="00CF5555" w:rsidRPr="00B62E84" w:rsidRDefault="00CF5555" w:rsidP="00CF5555">
      <w:pPr>
        <w:rPr>
          <w:sz w:val="22"/>
          <w:szCs w:val="22"/>
          <w:u w:val="single"/>
        </w:rPr>
      </w:pPr>
      <w:r w:rsidRPr="00B62E84">
        <w:rPr>
          <w:sz w:val="22"/>
          <w:szCs w:val="22"/>
          <w:u w:val="single"/>
        </w:rPr>
        <w:t>Record Keeping</w:t>
      </w:r>
    </w:p>
    <w:p w14:paraId="6E3DC1DD" w14:textId="77777777" w:rsidR="00CF5555" w:rsidRPr="00B62E84" w:rsidRDefault="00CF5555" w:rsidP="00CF5555">
      <w:pPr>
        <w:rPr>
          <w:sz w:val="22"/>
          <w:szCs w:val="22"/>
        </w:rPr>
      </w:pPr>
      <w:r w:rsidRPr="00B62E84">
        <w:rPr>
          <w:sz w:val="22"/>
          <w:szCs w:val="22"/>
        </w:rPr>
        <w:t xml:space="preserve">For auditing purposes the School must keep these records for seven </w:t>
      </w:r>
      <w:r>
        <w:rPr>
          <w:sz w:val="22"/>
          <w:szCs w:val="22"/>
        </w:rPr>
        <w:t xml:space="preserve">(7) </w:t>
      </w:r>
      <w:r w:rsidRPr="00B62E84">
        <w:rPr>
          <w:sz w:val="22"/>
          <w:szCs w:val="22"/>
        </w:rPr>
        <w:t xml:space="preserve">years.  </w:t>
      </w:r>
    </w:p>
    <w:p w14:paraId="52431E31" w14:textId="77777777" w:rsidR="00CF5555" w:rsidRPr="00B62E84" w:rsidRDefault="00CF5555" w:rsidP="00CF5555">
      <w:pPr>
        <w:rPr>
          <w:sz w:val="22"/>
          <w:szCs w:val="22"/>
        </w:rPr>
      </w:pPr>
      <w:r w:rsidRPr="00B62E84">
        <w:rPr>
          <w:sz w:val="22"/>
          <w:szCs w:val="22"/>
        </w:rPr>
        <w:t>The School must include the following information in table format.</w:t>
      </w:r>
    </w:p>
    <w:p w14:paraId="73EA0EA5" w14:textId="77777777" w:rsidR="00CF5555" w:rsidRPr="00B62E84" w:rsidRDefault="00CF5555" w:rsidP="00CF5555">
      <w:pPr>
        <w:pStyle w:val="ListParagraph"/>
        <w:numPr>
          <w:ilvl w:val="0"/>
          <w:numId w:val="24"/>
        </w:numPr>
        <w:spacing w:before="120" w:after="120"/>
        <w:ind w:left="720"/>
        <w:rPr>
          <w:sz w:val="22"/>
          <w:szCs w:val="22"/>
        </w:rPr>
      </w:pPr>
      <w:r w:rsidRPr="00B62E84">
        <w:rPr>
          <w:sz w:val="22"/>
          <w:szCs w:val="22"/>
        </w:rPr>
        <w:t>Full name (including first, middle and last name)</w:t>
      </w:r>
    </w:p>
    <w:p w14:paraId="7540CFC4" w14:textId="77777777" w:rsidR="00CF5555" w:rsidRDefault="00CF5555" w:rsidP="00CF5555">
      <w:pPr>
        <w:pStyle w:val="ListParagraph"/>
        <w:numPr>
          <w:ilvl w:val="0"/>
          <w:numId w:val="23"/>
        </w:numPr>
        <w:spacing w:before="120" w:after="120"/>
        <w:ind w:left="720"/>
        <w:rPr>
          <w:sz w:val="22"/>
          <w:szCs w:val="22"/>
        </w:rPr>
      </w:pPr>
      <w:r w:rsidRPr="00B62E84">
        <w:rPr>
          <w:sz w:val="22"/>
          <w:szCs w:val="22"/>
        </w:rPr>
        <w:t>Date of birth</w:t>
      </w:r>
    </w:p>
    <w:p w14:paraId="526F8DE9" w14:textId="77777777" w:rsidR="00CF5555" w:rsidRPr="003F5AF9" w:rsidRDefault="00CF5555" w:rsidP="00CF5555">
      <w:pPr>
        <w:pStyle w:val="ListParagraph"/>
        <w:numPr>
          <w:ilvl w:val="0"/>
          <w:numId w:val="23"/>
        </w:numPr>
        <w:spacing w:before="120" w:after="120"/>
        <w:ind w:left="720"/>
        <w:rPr>
          <w:sz w:val="22"/>
          <w:szCs w:val="22"/>
        </w:rPr>
      </w:pPr>
      <w:r w:rsidRPr="003F5AF9">
        <w:rPr>
          <w:sz w:val="22"/>
          <w:szCs w:val="22"/>
        </w:rPr>
        <w:t xml:space="preserve">Commencement of Employment </w:t>
      </w:r>
    </w:p>
    <w:p w14:paraId="1CA3F94A" w14:textId="77777777" w:rsidR="00CF5555" w:rsidRPr="00B62E84" w:rsidRDefault="00CF5555" w:rsidP="00CF5555">
      <w:pPr>
        <w:pStyle w:val="ListParagraph"/>
        <w:numPr>
          <w:ilvl w:val="0"/>
          <w:numId w:val="23"/>
        </w:numPr>
        <w:spacing w:before="120" w:after="120"/>
        <w:ind w:left="720"/>
        <w:rPr>
          <w:sz w:val="22"/>
          <w:szCs w:val="22"/>
        </w:rPr>
      </w:pPr>
      <w:r w:rsidRPr="00B62E84">
        <w:rPr>
          <w:sz w:val="22"/>
          <w:szCs w:val="22"/>
        </w:rPr>
        <w:t>WWC number</w:t>
      </w:r>
    </w:p>
    <w:p w14:paraId="599F56F6" w14:textId="77777777" w:rsidR="00CF5555" w:rsidRPr="00B62E84" w:rsidRDefault="00CF5555" w:rsidP="00CF5555">
      <w:pPr>
        <w:pStyle w:val="ListParagraph"/>
        <w:numPr>
          <w:ilvl w:val="0"/>
          <w:numId w:val="23"/>
        </w:numPr>
        <w:spacing w:before="120" w:after="120"/>
        <w:ind w:left="720"/>
        <w:rPr>
          <w:sz w:val="22"/>
          <w:szCs w:val="22"/>
        </w:rPr>
      </w:pPr>
      <w:r w:rsidRPr="00B62E84">
        <w:rPr>
          <w:sz w:val="22"/>
          <w:szCs w:val="22"/>
        </w:rPr>
        <w:t>Verification date (the date you verified them)</w:t>
      </w:r>
    </w:p>
    <w:p w14:paraId="50D7F55B" w14:textId="77777777" w:rsidR="00CF5555" w:rsidRPr="00B62E84" w:rsidRDefault="00CF5555" w:rsidP="00CF5555">
      <w:pPr>
        <w:pStyle w:val="ListParagraph"/>
        <w:numPr>
          <w:ilvl w:val="0"/>
          <w:numId w:val="23"/>
        </w:numPr>
        <w:spacing w:before="120" w:after="120"/>
        <w:ind w:left="720"/>
        <w:rPr>
          <w:sz w:val="22"/>
          <w:szCs w:val="22"/>
        </w:rPr>
      </w:pPr>
      <w:r w:rsidRPr="00B62E84">
        <w:rPr>
          <w:sz w:val="22"/>
          <w:szCs w:val="22"/>
        </w:rPr>
        <w:t>Verification outcome (clearance, barred, interim barred or not found)</w:t>
      </w:r>
    </w:p>
    <w:p w14:paraId="07EC83AC" w14:textId="77777777" w:rsidR="00CF5555" w:rsidRPr="00B62E84" w:rsidRDefault="00CF5555" w:rsidP="00CF5555">
      <w:pPr>
        <w:pStyle w:val="ListParagraph"/>
        <w:numPr>
          <w:ilvl w:val="0"/>
          <w:numId w:val="23"/>
        </w:numPr>
        <w:spacing w:before="120" w:after="120"/>
        <w:ind w:left="720"/>
        <w:rPr>
          <w:sz w:val="22"/>
          <w:szCs w:val="22"/>
        </w:rPr>
      </w:pPr>
      <w:r w:rsidRPr="00B62E84">
        <w:rPr>
          <w:sz w:val="22"/>
          <w:szCs w:val="22"/>
        </w:rPr>
        <w:t xml:space="preserve">Expiry date (when the WWC number expires) </w:t>
      </w:r>
    </w:p>
    <w:p w14:paraId="610C046B" w14:textId="26A97900" w:rsidR="006A58B8" w:rsidRPr="006833BC" w:rsidRDefault="00CF5555" w:rsidP="006833BC">
      <w:pPr>
        <w:pStyle w:val="ListParagraph"/>
        <w:numPr>
          <w:ilvl w:val="0"/>
          <w:numId w:val="23"/>
        </w:numPr>
        <w:spacing w:before="120" w:after="480"/>
        <w:ind w:left="720" w:hanging="357"/>
        <w:rPr>
          <w:sz w:val="22"/>
          <w:szCs w:val="22"/>
        </w:rPr>
      </w:pPr>
      <w:r w:rsidRPr="00B62E84">
        <w:rPr>
          <w:sz w:val="22"/>
          <w:szCs w:val="22"/>
        </w:rPr>
        <w:t>Status of the worker (paid or volunteer)</w:t>
      </w:r>
    </w:p>
    <w:p w14:paraId="251259C9" w14:textId="5F7DA126" w:rsidR="00211369" w:rsidRPr="003F5AF9" w:rsidRDefault="00211369" w:rsidP="003F5AF9">
      <w:pPr>
        <w:pStyle w:val="Heading2"/>
        <w:spacing w:before="0" w:after="0" w:line="288" w:lineRule="auto"/>
        <w:jc w:val="both"/>
        <w:rPr>
          <w:i w:val="0"/>
          <w:sz w:val="22"/>
          <w:szCs w:val="22"/>
        </w:rPr>
      </w:pPr>
      <w:bookmarkStart w:id="54" w:name="_Toc4056960"/>
      <w:bookmarkStart w:id="55" w:name="_Toc4057731"/>
      <w:bookmarkStart w:id="56" w:name="_Toc4057768"/>
      <w:bookmarkStart w:id="57" w:name="_Toc4057937"/>
      <w:r w:rsidRPr="003F5AF9">
        <w:rPr>
          <w:i w:val="0"/>
          <w:sz w:val="22"/>
          <w:szCs w:val="22"/>
        </w:rPr>
        <w:t>Process for reporting to OCG</w:t>
      </w:r>
      <w:bookmarkEnd w:id="54"/>
      <w:bookmarkEnd w:id="55"/>
      <w:bookmarkEnd w:id="56"/>
      <w:bookmarkEnd w:id="57"/>
    </w:p>
    <w:p w14:paraId="6A81F577" w14:textId="07D075EE" w:rsidR="00211369" w:rsidRDefault="0066494D" w:rsidP="00091814">
      <w:pPr>
        <w:shd w:val="clear" w:color="auto" w:fill="FFFFFF"/>
        <w:spacing w:line="288" w:lineRule="auto"/>
        <w:jc w:val="both"/>
        <w:rPr>
          <w:sz w:val="22"/>
          <w:szCs w:val="22"/>
        </w:rPr>
      </w:pPr>
      <w:r w:rsidRPr="003F5AF9">
        <w:rPr>
          <w:sz w:val="22"/>
          <w:szCs w:val="22"/>
        </w:rPr>
        <w:t>The S</w:t>
      </w:r>
      <w:r w:rsidR="00211369" w:rsidRPr="003F5AF9">
        <w:rPr>
          <w:sz w:val="22"/>
          <w:szCs w:val="22"/>
        </w:rPr>
        <w:t xml:space="preserve">chool is required to </w:t>
      </w:r>
      <w:r w:rsidR="006A58B8" w:rsidRPr="003F5AF9">
        <w:rPr>
          <w:sz w:val="22"/>
          <w:szCs w:val="22"/>
        </w:rPr>
        <w:t xml:space="preserve">advise the OCG of the findings they have made after completing a reportable conduct investigation, including whether they have made a finding of reportable conduct. A finding of reportable conduct in relation to sexual misconduct, a sexual offence or a serious physical assault must be referred to the OCG’s WWCC Directorate. Information must also be referred internally to the OCG’s WWCC Directorate if it meets the threshold for consideration of an interim WEWCC bar, as per Section 17 of the WWC Act, pending a </w:t>
      </w:r>
      <w:r w:rsidR="00224A34">
        <w:rPr>
          <w:sz w:val="22"/>
          <w:szCs w:val="22"/>
        </w:rPr>
        <w:t>f</w:t>
      </w:r>
      <w:r w:rsidR="006A58B8" w:rsidRPr="003F5AF9">
        <w:rPr>
          <w:sz w:val="22"/>
          <w:szCs w:val="22"/>
        </w:rPr>
        <w:t>ormal risk assessment.</w:t>
      </w:r>
    </w:p>
    <w:p w14:paraId="362FD8D5" w14:textId="649E2444" w:rsidR="00F21761" w:rsidRDefault="00F21761" w:rsidP="00091814">
      <w:pPr>
        <w:shd w:val="clear" w:color="auto" w:fill="FFFFFF"/>
        <w:spacing w:line="288" w:lineRule="auto"/>
        <w:jc w:val="both"/>
        <w:rPr>
          <w:sz w:val="22"/>
          <w:szCs w:val="22"/>
        </w:rPr>
      </w:pPr>
    </w:p>
    <w:p w14:paraId="21E22A15" w14:textId="5E5AB295" w:rsidR="00F21761" w:rsidRPr="003F5AF9" w:rsidRDefault="00F21761" w:rsidP="00091814">
      <w:pPr>
        <w:shd w:val="clear" w:color="auto" w:fill="FFFFFF"/>
        <w:spacing w:line="288" w:lineRule="auto"/>
        <w:jc w:val="both"/>
        <w:rPr>
          <w:sz w:val="22"/>
          <w:szCs w:val="22"/>
        </w:rPr>
      </w:pPr>
      <w:r>
        <w:rPr>
          <w:sz w:val="22"/>
          <w:szCs w:val="22"/>
        </w:rPr>
        <w:t>The Principal is responsible for making such notifications.</w:t>
      </w:r>
    </w:p>
    <w:p w14:paraId="16B2D16A" w14:textId="77777777" w:rsidR="006A58B8" w:rsidRPr="003F5AF9" w:rsidRDefault="006A58B8" w:rsidP="00091814">
      <w:pPr>
        <w:shd w:val="clear" w:color="auto" w:fill="FFFFFF"/>
        <w:spacing w:line="288" w:lineRule="auto"/>
        <w:jc w:val="both"/>
        <w:rPr>
          <w:sz w:val="22"/>
          <w:szCs w:val="22"/>
        </w:rPr>
      </w:pPr>
    </w:p>
    <w:p w14:paraId="65189AA9" w14:textId="77777777" w:rsidR="00211369" w:rsidRPr="003F5AF9" w:rsidRDefault="0066494D" w:rsidP="003F5AF9">
      <w:pPr>
        <w:spacing w:line="288" w:lineRule="auto"/>
        <w:jc w:val="both"/>
        <w:rPr>
          <w:sz w:val="22"/>
          <w:szCs w:val="22"/>
        </w:rPr>
      </w:pPr>
      <w:r w:rsidRPr="003F5AF9">
        <w:rPr>
          <w:sz w:val="22"/>
          <w:szCs w:val="22"/>
        </w:rPr>
        <w:t>The S</w:t>
      </w:r>
      <w:r w:rsidR="00211369" w:rsidRPr="003F5AF9">
        <w:rPr>
          <w:sz w:val="22"/>
          <w:szCs w:val="22"/>
        </w:rPr>
        <w:t>chool may also be obliged to report, amend or provide additional information to the OCG as outlined in the WWC</w:t>
      </w:r>
      <w:r w:rsidR="003F5AF9">
        <w:rPr>
          <w:sz w:val="22"/>
          <w:szCs w:val="22"/>
        </w:rPr>
        <w:t xml:space="preserve"> Act and the Children’s Guardian Act. </w:t>
      </w:r>
    </w:p>
    <w:p w14:paraId="7BF22659" w14:textId="77777777" w:rsidR="00211369" w:rsidRPr="003F5AF9" w:rsidRDefault="00211369" w:rsidP="003F5AF9">
      <w:pPr>
        <w:tabs>
          <w:tab w:val="left" w:pos="0"/>
        </w:tabs>
        <w:spacing w:line="288" w:lineRule="auto"/>
        <w:jc w:val="both"/>
        <w:rPr>
          <w:sz w:val="18"/>
          <w:szCs w:val="22"/>
        </w:rPr>
      </w:pPr>
    </w:p>
    <w:p w14:paraId="4DE3AAAC" w14:textId="36AE8556" w:rsidR="00211369" w:rsidRPr="003F5AF9" w:rsidRDefault="00211369" w:rsidP="003F5AF9">
      <w:pPr>
        <w:spacing w:line="288" w:lineRule="auto"/>
        <w:jc w:val="both"/>
        <w:rPr>
          <w:b/>
          <w:sz w:val="22"/>
          <w:szCs w:val="22"/>
        </w:rPr>
      </w:pPr>
      <w:r w:rsidRPr="003F5AF9">
        <w:rPr>
          <w:b/>
          <w:sz w:val="22"/>
          <w:szCs w:val="22"/>
        </w:rPr>
        <w:t>Finding of misconduct involving children</w:t>
      </w:r>
    </w:p>
    <w:p w14:paraId="32175AE8" w14:textId="77777777" w:rsidR="00211369" w:rsidRPr="003F5AF9" w:rsidRDefault="0066494D" w:rsidP="003F5AF9">
      <w:pPr>
        <w:tabs>
          <w:tab w:val="left" w:pos="0"/>
        </w:tabs>
        <w:spacing w:line="288" w:lineRule="auto"/>
        <w:jc w:val="both"/>
        <w:rPr>
          <w:sz w:val="22"/>
          <w:szCs w:val="22"/>
        </w:rPr>
      </w:pPr>
      <w:r w:rsidRPr="003F5AF9">
        <w:rPr>
          <w:sz w:val="22"/>
          <w:szCs w:val="22"/>
        </w:rPr>
        <w:t>The S</w:t>
      </w:r>
      <w:r w:rsidR="00211369" w:rsidRPr="003F5AF9">
        <w:rPr>
          <w:sz w:val="22"/>
          <w:szCs w:val="22"/>
        </w:rPr>
        <w:t xml:space="preserve">chool will report </w:t>
      </w:r>
      <w:r w:rsidR="006A58B8" w:rsidRPr="003F5AF9">
        <w:rPr>
          <w:sz w:val="22"/>
          <w:szCs w:val="22"/>
        </w:rPr>
        <w:t>any finding of reportable conduct to the OCG.</w:t>
      </w:r>
    </w:p>
    <w:p w14:paraId="450748A1" w14:textId="77777777" w:rsidR="007C012B" w:rsidRPr="003F5AF9" w:rsidRDefault="007C012B" w:rsidP="003F5AF9">
      <w:pPr>
        <w:tabs>
          <w:tab w:val="left" w:pos="0"/>
        </w:tabs>
        <w:spacing w:line="288" w:lineRule="auto"/>
        <w:jc w:val="both"/>
        <w:rPr>
          <w:sz w:val="22"/>
          <w:szCs w:val="22"/>
        </w:rPr>
      </w:pPr>
    </w:p>
    <w:p w14:paraId="437A13DE" w14:textId="77777777" w:rsidR="006A58B8" w:rsidRPr="003F5AF9" w:rsidRDefault="006A58B8" w:rsidP="003F5AF9">
      <w:pPr>
        <w:tabs>
          <w:tab w:val="left" w:pos="0"/>
        </w:tabs>
        <w:spacing w:line="288" w:lineRule="auto"/>
        <w:jc w:val="both"/>
        <w:rPr>
          <w:sz w:val="22"/>
          <w:szCs w:val="22"/>
        </w:rPr>
      </w:pPr>
      <w:r w:rsidRPr="003F5AF9">
        <w:rPr>
          <w:sz w:val="22"/>
          <w:szCs w:val="22"/>
        </w:rPr>
        <w:t>When informing an employee of a finding of reportable conduct against them, the School should alert them to the consequent report to the WWCC Directorate in relation to sustained findings of sexual misconduct</w:t>
      </w:r>
      <w:r w:rsidR="007C012B" w:rsidRPr="003F5AF9">
        <w:rPr>
          <w:sz w:val="22"/>
          <w:szCs w:val="22"/>
        </w:rPr>
        <w:t>, a sexual offence or a serious physical assault.</w:t>
      </w:r>
    </w:p>
    <w:p w14:paraId="3D58FB26" w14:textId="77777777" w:rsidR="00211369" w:rsidRPr="003F5AF9" w:rsidRDefault="00211369" w:rsidP="003F5AF9">
      <w:pPr>
        <w:pStyle w:val="ListParagraph"/>
        <w:spacing w:line="288" w:lineRule="auto"/>
        <w:jc w:val="both"/>
        <w:rPr>
          <w:sz w:val="12"/>
          <w:szCs w:val="22"/>
        </w:rPr>
      </w:pPr>
    </w:p>
    <w:p w14:paraId="19A7AFEE" w14:textId="77777777" w:rsidR="00211369" w:rsidRPr="003F5AF9" w:rsidRDefault="00211369" w:rsidP="003F5AF9">
      <w:pPr>
        <w:pStyle w:val="PlainText"/>
        <w:spacing w:line="288" w:lineRule="auto"/>
        <w:jc w:val="both"/>
        <w:rPr>
          <w:rFonts w:ascii="Times New Roman" w:hAnsi="Times New Roman"/>
          <w:szCs w:val="22"/>
        </w:rPr>
      </w:pPr>
      <w:r w:rsidRPr="003F5AF9">
        <w:rPr>
          <w:rFonts w:ascii="Times New Roman" w:hAnsi="Times New Roman"/>
          <w:szCs w:val="22"/>
        </w:rPr>
        <w:t>The WWC Act enables a person who has a sustained finding referred to the OCG under the Act to request acc</w:t>
      </w:r>
      <w:r w:rsidR="0066494D" w:rsidRPr="003F5AF9">
        <w:rPr>
          <w:rFonts w:ascii="Times New Roman" w:hAnsi="Times New Roman"/>
          <w:szCs w:val="22"/>
        </w:rPr>
        <w:t>ess to the records held by the S</w:t>
      </w:r>
      <w:r w:rsidRPr="003F5AF9">
        <w:rPr>
          <w:rFonts w:ascii="Times New Roman" w:hAnsi="Times New Roman"/>
          <w:szCs w:val="22"/>
        </w:rPr>
        <w:t xml:space="preserve">chool in relation to the finding of misconduct involving children once final findings are made.  The entitlements of a person to access information </w:t>
      </w:r>
      <w:r w:rsidR="007C012B" w:rsidRPr="003F5AF9">
        <w:rPr>
          <w:rFonts w:ascii="Times New Roman" w:hAnsi="Times New Roman"/>
          <w:szCs w:val="22"/>
        </w:rPr>
        <w:t xml:space="preserve">in terms of section 46 of the </w:t>
      </w:r>
      <w:r w:rsidRPr="003F5AF9">
        <w:rPr>
          <w:rFonts w:ascii="Times New Roman" w:hAnsi="Times New Roman"/>
          <w:szCs w:val="22"/>
        </w:rPr>
        <w:t>WWC Act is enlivened when a finding of misconduct involving children has been made.</w:t>
      </w:r>
    </w:p>
    <w:p w14:paraId="5115101B" w14:textId="77777777" w:rsidR="006E72CD" w:rsidRPr="003F5AF9" w:rsidRDefault="006E72CD" w:rsidP="003F5AF9">
      <w:pPr>
        <w:spacing w:line="288" w:lineRule="auto"/>
        <w:jc w:val="both"/>
        <w:rPr>
          <w:sz w:val="22"/>
          <w:szCs w:val="22"/>
        </w:rPr>
      </w:pPr>
    </w:p>
    <w:p w14:paraId="3017C310" w14:textId="78037BAA" w:rsidR="00211369" w:rsidRPr="003F5AF9" w:rsidRDefault="00211369" w:rsidP="003F5AF9">
      <w:pPr>
        <w:spacing w:line="288" w:lineRule="auto"/>
        <w:jc w:val="both"/>
        <w:rPr>
          <w:b/>
          <w:sz w:val="22"/>
          <w:szCs w:val="22"/>
        </w:rPr>
      </w:pPr>
      <w:r w:rsidRPr="003F5AF9">
        <w:rPr>
          <w:b/>
          <w:sz w:val="22"/>
          <w:szCs w:val="22"/>
        </w:rPr>
        <w:t>Other information</w:t>
      </w:r>
    </w:p>
    <w:p w14:paraId="1AA2FBD4" w14:textId="77777777" w:rsidR="00211369" w:rsidRPr="003F5AF9" w:rsidRDefault="0066494D" w:rsidP="003F5AF9">
      <w:pPr>
        <w:spacing w:line="288" w:lineRule="auto"/>
        <w:jc w:val="both"/>
        <w:rPr>
          <w:sz w:val="22"/>
          <w:szCs w:val="22"/>
        </w:rPr>
      </w:pPr>
      <w:r w:rsidRPr="003F5AF9">
        <w:rPr>
          <w:sz w:val="22"/>
          <w:szCs w:val="22"/>
        </w:rPr>
        <w:t>The S</w:t>
      </w:r>
      <w:r w:rsidR="00211369" w:rsidRPr="003F5AF9">
        <w:rPr>
          <w:sz w:val="22"/>
          <w:szCs w:val="22"/>
        </w:rPr>
        <w:t>chool may also be required t</w:t>
      </w:r>
      <w:r w:rsidR="00113969" w:rsidRPr="003F5AF9">
        <w:rPr>
          <w:sz w:val="22"/>
          <w:szCs w:val="22"/>
        </w:rPr>
        <w:t>o provide information to the OCG</w:t>
      </w:r>
      <w:r w:rsidR="00211369" w:rsidRPr="003F5AF9">
        <w:rPr>
          <w:sz w:val="22"/>
          <w:szCs w:val="22"/>
        </w:rPr>
        <w:t xml:space="preserve"> that is relevant to an assessment of whether a person poses a risk to the safety of children or the OCG’s monitoring functions.</w:t>
      </w:r>
    </w:p>
    <w:p w14:paraId="79A3C4A3" w14:textId="77777777" w:rsidR="00211369" w:rsidRPr="003F5AF9" w:rsidRDefault="00211369" w:rsidP="003F5AF9">
      <w:pPr>
        <w:spacing w:line="288" w:lineRule="auto"/>
        <w:jc w:val="both"/>
        <w:rPr>
          <w:sz w:val="22"/>
          <w:szCs w:val="22"/>
        </w:rPr>
      </w:pPr>
    </w:p>
    <w:p w14:paraId="27FBFC59" w14:textId="24D514B3" w:rsidR="00211369" w:rsidRPr="003F5AF9" w:rsidRDefault="00D17776" w:rsidP="001C0363">
      <w:pPr>
        <w:pStyle w:val="Heading1"/>
        <w:keepNext/>
        <w:spacing w:line="288" w:lineRule="auto"/>
        <w:jc w:val="both"/>
        <w:rPr>
          <w:sz w:val="22"/>
          <w:szCs w:val="22"/>
        </w:rPr>
      </w:pPr>
      <w:bookmarkStart w:id="58" w:name="_Toc522521120"/>
      <w:bookmarkStart w:id="59" w:name="_Toc525510"/>
      <w:bookmarkStart w:id="60" w:name="_Toc4056961"/>
      <w:bookmarkStart w:id="61" w:name="_Toc4057732"/>
      <w:bookmarkStart w:id="62" w:name="_Toc4057769"/>
      <w:bookmarkStart w:id="63" w:name="_Toc4057938"/>
      <w:bookmarkEnd w:id="58"/>
      <w:r w:rsidRPr="003F5AF9">
        <w:rPr>
          <w:sz w:val="22"/>
          <w:szCs w:val="22"/>
        </w:rPr>
        <w:t>MANDATORY REPORTING</w:t>
      </w:r>
      <w:bookmarkStart w:id="64" w:name="_Toc522521121"/>
      <w:bookmarkEnd w:id="59"/>
      <w:bookmarkEnd w:id="60"/>
      <w:bookmarkEnd w:id="61"/>
      <w:bookmarkEnd w:id="62"/>
      <w:bookmarkEnd w:id="63"/>
    </w:p>
    <w:bookmarkEnd w:id="64"/>
    <w:p w14:paraId="7E839700" w14:textId="77777777" w:rsidR="00211369" w:rsidRPr="003F5AF9" w:rsidRDefault="00211369" w:rsidP="003F5AF9">
      <w:pPr>
        <w:spacing w:line="288" w:lineRule="auto"/>
        <w:jc w:val="both"/>
        <w:rPr>
          <w:sz w:val="22"/>
          <w:szCs w:val="22"/>
        </w:rPr>
      </w:pPr>
    </w:p>
    <w:p w14:paraId="1944D2BD" w14:textId="37A4948D" w:rsidR="00211369" w:rsidRPr="003F5AF9" w:rsidRDefault="00211369" w:rsidP="003F5AF9">
      <w:pPr>
        <w:tabs>
          <w:tab w:val="left" w:pos="0"/>
        </w:tabs>
        <w:spacing w:line="288" w:lineRule="auto"/>
        <w:jc w:val="both"/>
        <w:rPr>
          <w:sz w:val="22"/>
          <w:szCs w:val="22"/>
          <w:lang w:val="en"/>
        </w:rPr>
      </w:pPr>
      <w:r w:rsidRPr="003F5AF9">
        <w:rPr>
          <w:sz w:val="22"/>
          <w:szCs w:val="22"/>
        </w:rPr>
        <w:t xml:space="preserve">All teachers are mandatory reporters. Other staff members may also be mandatory reporters. </w:t>
      </w:r>
      <w:r w:rsidRPr="003F5AF9">
        <w:rPr>
          <w:sz w:val="22"/>
          <w:szCs w:val="22"/>
          <w:lang w:val="en"/>
        </w:rPr>
        <w:t>Any queries about whether other staff members are mandatory reporters should be directed to the Principal</w:t>
      </w:r>
      <w:r w:rsidR="007A3091">
        <w:rPr>
          <w:sz w:val="22"/>
          <w:szCs w:val="22"/>
          <w:lang w:val="en"/>
        </w:rPr>
        <w:t xml:space="preserve"> or their delegated authority</w:t>
      </w:r>
      <w:r w:rsidRPr="003F5AF9">
        <w:rPr>
          <w:sz w:val="22"/>
          <w:szCs w:val="22"/>
          <w:lang w:val="en"/>
        </w:rPr>
        <w:t xml:space="preserve">. </w:t>
      </w:r>
    </w:p>
    <w:p w14:paraId="591DCFC4" w14:textId="77777777" w:rsidR="00211369" w:rsidRPr="003F5AF9" w:rsidRDefault="00211369" w:rsidP="003F5AF9">
      <w:pPr>
        <w:spacing w:line="288" w:lineRule="auto"/>
        <w:jc w:val="both"/>
        <w:rPr>
          <w:sz w:val="22"/>
          <w:szCs w:val="22"/>
        </w:rPr>
      </w:pPr>
    </w:p>
    <w:p w14:paraId="67B86778" w14:textId="1C77F479" w:rsidR="0048559F" w:rsidRDefault="00211369" w:rsidP="003F5AF9">
      <w:pPr>
        <w:spacing w:line="288" w:lineRule="auto"/>
        <w:jc w:val="both"/>
        <w:rPr>
          <w:sz w:val="22"/>
          <w:szCs w:val="22"/>
        </w:rPr>
      </w:pPr>
      <w:r w:rsidRPr="003F5AF9">
        <w:rPr>
          <w:sz w:val="22"/>
          <w:szCs w:val="22"/>
        </w:rPr>
        <w:t>In the independent school sector a mandatory reporter will meet their obligation if</w:t>
      </w:r>
      <w:r w:rsidR="002A0C22" w:rsidRPr="003F5AF9">
        <w:rPr>
          <w:sz w:val="22"/>
          <w:szCs w:val="22"/>
        </w:rPr>
        <w:t xml:space="preserve"> they report to the Principal</w:t>
      </w:r>
      <w:r w:rsidR="007A3091">
        <w:rPr>
          <w:sz w:val="22"/>
          <w:szCs w:val="22"/>
        </w:rPr>
        <w:t>/Delegated Authority</w:t>
      </w:r>
      <w:r w:rsidR="002A0C22" w:rsidRPr="003F5AF9">
        <w:rPr>
          <w:sz w:val="22"/>
          <w:szCs w:val="22"/>
        </w:rPr>
        <w:t xml:space="preserve"> at</w:t>
      </w:r>
      <w:r w:rsidRPr="003F5AF9">
        <w:rPr>
          <w:sz w:val="22"/>
          <w:szCs w:val="22"/>
        </w:rPr>
        <w:t xml:space="preserve"> the School. This centralised reporting mode</w:t>
      </w:r>
      <w:r w:rsidR="00D95FC9" w:rsidRPr="003F5AF9">
        <w:rPr>
          <w:sz w:val="22"/>
          <w:szCs w:val="22"/>
        </w:rPr>
        <w:t>l ensures that a person in the S</w:t>
      </w:r>
      <w:r w:rsidRPr="003F5AF9">
        <w:rPr>
          <w:sz w:val="22"/>
          <w:szCs w:val="22"/>
        </w:rPr>
        <w:t>chool has all of the information that may be relevant to the circumstances of the child at risk of significant harm</w:t>
      </w:r>
      <w:r w:rsidR="00D95FC9" w:rsidRPr="003F5AF9">
        <w:rPr>
          <w:sz w:val="22"/>
          <w:szCs w:val="22"/>
        </w:rPr>
        <w:t xml:space="preserve"> and addresses the risk of the S</w:t>
      </w:r>
      <w:r w:rsidRPr="003F5AF9">
        <w:rPr>
          <w:sz w:val="22"/>
          <w:szCs w:val="22"/>
        </w:rPr>
        <w:t xml:space="preserve">chool not being aware of individual incidences that amount to cumulative harm.  </w:t>
      </w:r>
    </w:p>
    <w:p w14:paraId="15C2C3D8" w14:textId="6BDFF05C" w:rsidR="00F21761" w:rsidRDefault="00F21761" w:rsidP="003F5AF9">
      <w:pPr>
        <w:spacing w:line="288" w:lineRule="auto"/>
        <w:jc w:val="both"/>
        <w:rPr>
          <w:sz w:val="22"/>
          <w:szCs w:val="22"/>
        </w:rPr>
      </w:pPr>
    </w:p>
    <w:p w14:paraId="0914F0C9" w14:textId="5CD0B945" w:rsidR="00F21761" w:rsidRPr="003F5AF9" w:rsidRDefault="00223F07" w:rsidP="003F5AF9">
      <w:pPr>
        <w:spacing w:line="288" w:lineRule="auto"/>
        <w:jc w:val="both"/>
        <w:rPr>
          <w:sz w:val="22"/>
          <w:szCs w:val="22"/>
        </w:rPr>
      </w:pPr>
      <w:r>
        <w:rPr>
          <w:sz w:val="22"/>
          <w:szCs w:val="22"/>
        </w:rPr>
        <w:t xml:space="preserve">If </w:t>
      </w:r>
      <w:r w:rsidR="00F21761">
        <w:rPr>
          <w:sz w:val="22"/>
          <w:szCs w:val="22"/>
        </w:rPr>
        <w:t>a staff member is unable to satisfy themselves that the matter has been reported to the DCJ, the staff member has a duty to report the name, or a description of the student, and the grounds for suspecting that the student is at risk of significant harm to the DCJ as soon as practicable.</w:t>
      </w:r>
    </w:p>
    <w:p w14:paraId="28665B8F" w14:textId="77777777" w:rsidR="000202EC" w:rsidRPr="003F5AF9" w:rsidRDefault="000202EC" w:rsidP="003F5AF9">
      <w:pPr>
        <w:spacing w:line="288" w:lineRule="auto"/>
        <w:jc w:val="both"/>
        <w:rPr>
          <w:sz w:val="22"/>
          <w:szCs w:val="22"/>
        </w:rPr>
      </w:pPr>
    </w:p>
    <w:p w14:paraId="64157D4F" w14:textId="77777777" w:rsidR="0048559F" w:rsidRPr="003F5AF9" w:rsidRDefault="0048559F" w:rsidP="003F5AF9">
      <w:pPr>
        <w:spacing w:line="288" w:lineRule="auto"/>
        <w:jc w:val="both"/>
        <w:rPr>
          <w:sz w:val="6"/>
          <w:szCs w:val="22"/>
        </w:rPr>
      </w:pPr>
    </w:p>
    <w:p w14:paraId="13E08C11" w14:textId="20824E79" w:rsidR="00211369" w:rsidRPr="003F5AF9" w:rsidRDefault="00821880" w:rsidP="00091814">
      <w:pPr>
        <w:shd w:val="clear" w:color="auto" w:fill="FFFFFF"/>
        <w:spacing w:line="288" w:lineRule="auto"/>
        <w:jc w:val="both"/>
        <w:rPr>
          <w:sz w:val="22"/>
          <w:szCs w:val="22"/>
        </w:rPr>
      </w:pPr>
      <w:bookmarkStart w:id="65" w:name="_Toc522521122"/>
      <w:r w:rsidRPr="003F5AF9">
        <w:rPr>
          <w:sz w:val="22"/>
          <w:szCs w:val="22"/>
        </w:rPr>
        <w:t xml:space="preserve">In general, the </w:t>
      </w:r>
      <w:r w:rsidR="00211369" w:rsidRPr="003F5AF9">
        <w:rPr>
          <w:sz w:val="22"/>
          <w:szCs w:val="22"/>
        </w:rPr>
        <w:t>Principal</w:t>
      </w:r>
      <w:r w:rsidR="007A3091">
        <w:rPr>
          <w:sz w:val="22"/>
          <w:szCs w:val="22"/>
        </w:rPr>
        <w:t>/Delegated Authority</w:t>
      </w:r>
      <w:r w:rsidR="00211369" w:rsidRPr="003F5AF9">
        <w:rPr>
          <w:b/>
          <w:sz w:val="22"/>
          <w:szCs w:val="22"/>
        </w:rPr>
        <w:t xml:space="preserve"> </w:t>
      </w:r>
      <w:r w:rsidR="00211369" w:rsidRPr="003F5AF9">
        <w:rPr>
          <w:sz w:val="22"/>
          <w:szCs w:val="22"/>
        </w:rPr>
        <w:t>will r</w:t>
      </w:r>
      <w:r w:rsidR="00532181" w:rsidRPr="003F5AF9">
        <w:rPr>
          <w:sz w:val="22"/>
          <w:szCs w:val="22"/>
        </w:rPr>
        <w:t xml:space="preserve">eport these matters to </w:t>
      </w:r>
      <w:r w:rsidR="00750CD5" w:rsidRPr="003F5AF9">
        <w:rPr>
          <w:sz w:val="22"/>
          <w:szCs w:val="22"/>
        </w:rPr>
        <w:t>DCJ</w:t>
      </w:r>
      <w:r w:rsidR="00532181" w:rsidRPr="003F5AF9">
        <w:rPr>
          <w:sz w:val="22"/>
          <w:szCs w:val="22"/>
        </w:rPr>
        <w:t xml:space="preserve"> and</w:t>
      </w:r>
      <w:r w:rsidR="00211369" w:rsidRPr="003F5AF9">
        <w:rPr>
          <w:sz w:val="22"/>
          <w:szCs w:val="22"/>
        </w:rPr>
        <w:t xml:space="preserve"> where necessary, the </w:t>
      </w:r>
      <w:r w:rsidR="00C075F5">
        <w:rPr>
          <w:sz w:val="22"/>
          <w:szCs w:val="22"/>
        </w:rPr>
        <w:t>P</w:t>
      </w:r>
      <w:r w:rsidR="00211369" w:rsidRPr="003F5AF9">
        <w:rPr>
          <w:sz w:val="22"/>
          <w:szCs w:val="22"/>
        </w:rPr>
        <w:t>olice</w:t>
      </w:r>
      <w:r w:rsidR="00211369" w:rsidRPr="003F5AF9">
        <w:rPr>
          <w:b/>
          <w:sz w:val="22"/>
          <w:szCs w:val="22"/>
        </w:rPr>
        <w:t xml:space="preserve">. </w:t>
      </w:r>
    </w:p>
    <w:p w14:paraId="62653694" w14:textId="5FEBAB73" w:rsidR="009D17A4" w:rsidRDefault="009D17A4" w:rsidP="003F5AF9">
      <w:pPr>
        <w:spacing w:line="288" w:lineRule="auto"/>
        <w:jc w:val="both"/>
        <w:rPr>
          <w:sz w:val="22"/>
          <w:szCs w:val="22"/>
        </w:rPr>
      </w:pPr>
    </w:p>
    <w:p w14:paraId="6F1D32E4" w14:textId="5C5A45BC" w:rsidR="009D17A4" w:rsidRPr="003F5AF9" w:rsidRDefault="009D17A4" w:rsidP="009D17A4">
      <w:pPr>
        <w:spacing w:line="288" w:lineRule="auto"/>
        <w:jc w:val="both"/>
        <w:rPr>
          <w:sz w:val="22"/>
          <w:szCs w:val="22"/>
        </w:rPr>
      </w:pPr>
      <w:r w:rsidRPr="004107D1">
        <w:rPr>
          <w:sz w:val="22"/>
          <w:szCs w:val="22"/>
        </w:rPr>
        <w:t>Records about mandatory reports are kept securely by the school counsellor in the student’s file,</w:t>
      </w:r>
      <w:r w:rsidR="001527E3" w:rsidRPr="004107D1">
        <w:rPr>
          <w:sz w:val="22"/>
          <w:szCs w:val="22"/>
        </w:rPr>
        <w:t xml:space="preserve"> or by the Primary Deputy Principal</w:t>
      </w:r>
      <w:r w:rsidRPr="004107D1">
        <w:rPr>
          <w:sz w:val="22"/>
          <w:szCs w:val="22"/>
        </w:rPr>
        <w:t xml:space="preserve"> and are only accessible by the Principal, </w:t>
      </w:r>
      <w:r w:rsidR="00A3412A" w:rsidRPr="004107D1">
        <w:rPr>
          <w:sz w:val="22"/>
          <w:szCs w:val="22"/>
        </w:rPr>
        <w:t xml:space="preserve">Primary Deputy Principal, </w:t>
      </w:r>
      <w:r w:rsidRPr="004107D1">
        <w:rPr>
          <w:sz w:val="22"/>
          <w:szCs w:val="22"/>
        </w:rPr>
        <w:t>Welfare Coordinator, or with the Principal’s express authority.</w:t>
      </w:r>
      <w:r w:rsidR="00A3412A">
        <w:rPr>
          <w:sz w:val="22"/>
          <w:szCs w:val="22"/>
        </w:rPr>
        <w:t xml:space="preserve"> </w:t>
      </w:r>
    </w:p>
    <w:p w14:paraId="09E14C57" w14:textId="094F9063" w:rsidR="00211369" w:rsidRPr="003F5AF9" w:rsidRDefault="008512BB" w:rsidP="009D17A4">
      <w:pPr>
        <w:pStyle w:val="Heading1"/>
        <w:keepNext/>
        <w:spacing w:line="288" w:lineRule="auto"/>
        <w:jc w:val="both"/>
        <w:rPr>
          <w:sz w:val="22"/>
          <w:szCs w:val="22"/>
        </w:rPr>
      </w:pPr>
      <w:bookmarkStart w:id="66" w:name="_Toc525511"/>
      <w:bookmarkStart w:id="67" w:name="_Toc4056965"/>
      <w:bookmarkStart w:id="68" w:name="_Toc4057736"/>
      <w:bookmarkStart w:id="69" w:name="_Toc4057773"/>
      <w:bookmarkStart w:id="70" w:name="_Toc4057942"/>
      <w:r w:rsidRPr="003F5AF9">
        <w:rPr>
          <w:sz w:val="22"/>
          <w:szCs w:val="22"/>
        </w:rPr>
        <w:br w:type="page"/>
      </w:r>
      <w:r w:rsidR="00D17776" w:rsidRPr="003F5AF9">
        <w:rPr>
          <w:sz w:val="22"/>
          <w:szCs w:val="22"/>
        </w:rPr>
        <w:lastRenderedPageBreak/>
        <w:t>REPORTABLE CONDUCT</w:t>
      </w:r>
      <w:bookmarkEnd w:id="66"/>
      <w:bookmarkEnd w:id="67"/>
      <w:bookmarkEnd w:id="68"/>
      <w:bookmarkEnd w:id="69"/>
      <w:bookmarkEnd w:id="70"/>
    </w:p>
    <w:p w14:paraId="420840BA" w14:textId="3827920E" w:rsidR="00211369" w:rsidRPr="003F5AF9" w:rsidRDefault="00C34708" w:rsidP="003631FA">
      <w:pPr>
        <w:shd w:val="clear" w:color="auto" w:fill="FFFFFF"/>
        <w:spacing w:line="288" w:lineRule="auto"/>
        <w:jc w:val="both"/>
        <w:rPr>
          <w:sz w:val="22"/>
          <w:szCs w:val="22"/>
        </w:rPr>
      </w:pPr>
      <w:r>
        <w:rPr>
          <w:sz w:val="22"/>
          <w:szCs w:val="22"/>
        </w:rPr>
        <w:t>A</w:t>
      </w:r>
      <w:r w:rsidR="00211369" w:rsidRPr="003F5AF9">
        <w:rPr>
          <w:sz w:val="22"/>
          <w:szCs w:val="22"/>
        </w:rPr>
        <w:t>ll allegations of reportable conduct and convictions involving an 'employee' and the outcome of the School's investigation of these allegations</w:t>
      </w:r>
      <w:r>
        <w:rPr>
          <w:sz w:val="22"/>
          <w:szCs w:val="22"/>
        </w:rPr>
        <w:t xml:space="preserve"> must be reported to the OCG. </w:t>
      </w:r>
    </w:p>
    <w:p w14:paraId="51A7F164" w14:textId="77777777" w:rsidR="00211369" w:rsidRPr="003F5AF9" w:rsidRDefault="00211369" w:rsidP="003F5AF9">
      <w:pPr>
        <w:spacing w:line="288" w:lineRule="auto"/>
        <w:jc w:val="both"/>
        <w:rPr>
          <w:sz w:val="22"/>
          <w:szCs w:val="22"/>
        </w:rPr>
      </w:pPr>
    </w:p>
    <w:p w14:paraId="3C7F1B27" w14:textId="77777777" w:rsidR="003631FA" w:rsidRPr="003631FA" w:rsidRDefault="003631FA" w:rsidP="003F5AF9">
      <w:pPr>
        <w:spacing w:line="288" w:lineRule="auto"/>
        <w:jc w:val="both"/>
        <w:rPr>
          <w:b/>
          <w:bCs/>
          <w:sz w:val="22"/>
          <w:szCs w:val="22"/>
        </w:rPr>
      </w:pPr>
      <w:r w:rsidRPr="003631FA">
        <w:rPr>
          <w:b/>
          <w:bCs/>
          <w:sz w:val="22"/>
          <w:szCs w:val="22"/>
        </w:rPr>
        <w:t>Staff</w:t>
      </w:r>
    </w:p>
    <w:p w14:paraId="08F80526" w14:textId="3B22AE22" w:rsidR="00211369" w:rsidRPr="003F5AF9" w:rsidRDefault="00211369" w:rsidP="003F5AF9">
      <w:pPr>
        <w:spacing w:line="288" w:lineRule="auto"/>
        <w:jc w:val="both"/>
        <w:rPr>
          <w:sz w:val="22"/>
          <w:szCs w:val="22"/>
        </w:rPr>
      </w:pPr>
      <w:r w:rsidRPr="003F5AF9">
        <w:rPr>
          <w:sz w:val="22"/>
          <w:szCs w:val="22"/>
        </w:rPr>
        <w:t>Any concerns about any other employee engaging in conduct that is considered inappropriate, or reportable conduct, or any allegation of inappropriate, or reportable conduct made to the employee or about the employee themselves must be reported to the</w:t>
      </w:r>
      <w:r w:rsidR="00D436F6" w:rsidRPr="003F5AF9">
        <w:rPr>
          <w:sz w:val="22"/>
          <w:szCs w:val="22"/>
        </w:rPr>
        <w:t xml:space="preserve"> </w:t>
      </w:r>
      <w:r w:rsidRPr="003F5AF9">
        <w:rPr>
          <w:sz w:val="22"/>
          <w:szCs w:val="22"/>
        </w:rPr>
        <w:t>Principal. Where it is uncertain if the conduct is reportable conduct but is considered inappropriate behaviour</w:t>
      </w:r>
      <w:r w:rsidR="00ED62A8" w:rsidRPr="003F5AF9">
        <w:rPr>
          <w:sz w:val="22"/>
          <w:szCs w:val="22"/>
        </w:rPr>
        <w:t>,</w:t>
      </w:r>
      <w:r w:rsidRPr="003F5AF9">
        <w:rPr>
          <w:sz w:val="22"/>
          <w:szCs w:val="22"/>
        </w:rPr>
        <w:t xml:space="preserve"> this must also be reported.</w:t>
      </w:r>
    </w:p>
    <w:p w14:paraId="2DEA4A5D" w14:textId="77777777" w:rsidR="00211369" w:rsidRPr="003F5AF9" w:rsidRDefault="00211369" w:rsidP="003F5AF9">
      <w:pPr>
        <w:spacing w:line="288" w:lineRule="auto"/>
        <w:jc w:val="both"/>
        <w:rPr>
          <w:sz w:val="22"/>
          <w:szCs w:val="22"/>
        </w:rPr>
      </w:pPr>
    </w:p>
    <w:p w14:paraId="1033972C" w14:textId="77777777" w:rsidR="00211369" w:rsidRPr="003F5AF9" w:rsidRDefault="00211369" w:rsidP="003F5AF9">
      <w:pPr>
        <w:spacing w:line="288" w:lineRule="auto"/>
        <w:jc w:val="both"/>
        <w:rPr>
          <w:sz w:val="22"/>
          <w:szCs w:val="22"/>
        </w:rPr>
      </w:pPr>
      <w:r w:rsidRPr="003F5AF9">
        <w:rPr>
          <w:sz w:val="22"/>
          <w:szCs w:val="22"/>
        </w:rPr>
        <w:t xml:space="preserve">Staff members must also report to </w:t>
      </w:r>
      <w:r w:rsidR="00D436F6" w:rsidRPr="003F5AF9">
        <w:rPr>
          <w:sz w:val="22"/>
          <w:szCs w:val="22"/>
        </w:rPr>
        <w:t>the Principal</w:t>
      </w:r>
      <w:r w:rsidRPr="003F5AF9">
        <w:rPr>
          <w:sz w:val="22"/>
          <w:szCs w:val="22"/>
        </w:rPr>
        <w:t xml:space="preserve"> when they become aware that an employee has been charged with or convicted of an offence (including a finding of guilt without the court proceeding to a conviction) involving reportable conduct. This includes information relating to the employee themselves.</w:t>
      </w:r>
    </w:p>
    <w:p w14:paraId="263B2E1B" w14:textId="77777777" w:rsidR="00211369" w:rsidRPr="003F5AF9" w:rsidRDefault="00211369" w:rsidP="003F5AF9">
      <w:pPr>
        <w:spacing w:line="288" w:lineRule="auto"/>
        <w:jc w:val="both"/>
        <w:rPr>
          <w:sz w:val="22"/>
          <w:szCs w:val="22"/>
        </w:rPr>
      </w:pPr>
    </w:p>
    <w:p w14:paraId="47648159" w14:textId="770328FA" w:rsidR="00211369" w:rsidRPr="003F5AF9" w:rsidRDefault="00211369" w:rsidP="003F5AF9">
      <w:pPr>
        <w:spacing w:line="288" w:lineRule="auto"/>
        <w:jc w:val="both"/>
        <w:rPr>
          <w:sz w:val="22"/>
          <w:szCs w:val="22"/>
        </w:rPr>
      </w:pPr>
      <w:r w:rsidRPr="003F5AF9">
        <w:rPr>
          <w:sz w:val="22"/>
          <w:szCs w:val="22"/>
        </w:rPr>
        <w:t xml:space="preserve">If the allegation involves the Principal, the staff member must report to </w:t>
      </w:r>
      <w:r w:rsidR="00B43960" w:rsidRPr="003F5AF9">
        <w:rPr>
          <w:sz w:val="22"/>
          <w:szCs w:val="22"/>
        </w:rPr>
        <w:t xml:space="preserve">the </w:t>
      </w:r>
      <w:r w:rsidR="00720359">
        <w:rPr>
          <w:sz w:val="22"/>
          <w:szCs w:val="22"/>
        </w:rPr>
        <w:t xml:space="preserve">Deputy Principal Primary School who has the duty to report to the </w:t>
      </w:r>
      <w:r w:rsidR="00D436F6" w:rsidRPr="003F5AF9">
        <w:rPr>
          <w:sz w:val="22"/>
          <w:szCs w:val="22"/>
        </w:rPr>
        <w:t>President of the Board of Directors.</w:t>
      </w:r>
    </w:p>
    <w:p w14:paraId="75C30E5E" w14:textId="77777777" w:rsidR="00211369" w:rsidRPr="003F5AF9" w:rsidRDefault="00211369" w:rsidP="003F5AF9">
      <w:pPr>
        <w:spacing w:line="288" w:lineRule="auto"/>
        <w:jc w:val="both"/>
        <w:rPr>
          <w:b/>
          <w:sz w:val="22"/>
          <w:szCs w:val="22"/>
        </w:rPr>
      </w:pPr>
    </w:p>
    <w:p w14:paraId="570B2096" w14:textId="6834797F" w:rsidR="00211369" w:rsidRPr="003F5AF9" w:rsidRDefault="00211369" w:rsidP="003F5AF9">
      <w:pPr>
        <w:spacing w:line="288" w:lineRule="auto"/>
        <w:jc w:val="both"/>
        <w:rPr>
          <w:b/>
          <w:sz w:val="22"/>
          <w:szCs w:val="22"/>
        </w:rPr>
      </w:pPr>
      <w:r w:rsidRPr="003F5AF9">
        <w:rPr>
          <w:b/>
          <w:sz w:val="22"/>
          <w:szCs w:val="22"/>
        </w:rPr>
        <w:t xml:space="preserve">Parents, carers and community members </w:t>
      </w:r>
    </w:p>
    <w:p w14:paraId="60EDFED2" w14:textId="03CC6500" w:rsidR="00211369" w:rsidRDefault="00211369" w:rsidP="003F5AF9">
      <w:pPr>
        <w:spacing w:line="288" w:lineRule="auto"/>
        <w:jc w:val="both"/>
        <w:rPr>
          <w:sz w:val="22"/>
          <w:szCs w:val="22"/>
        </w:rPr>
      </w:pPr>
      <w:r w:rsidRPr="003F5AF9">
        <w:rPr>
          <w:sz w:val="22"/>
          <w:szCs w:val="22"/>
        </w:rPr>
        <w:t>Parents, carer</w:t>
      </w:r>
      <w:r w:rsidR="00D436F6" w:rsidRPr="003F5AF9">
        <w:rPr>
          <w:sz w:val="22"/>
          <w:szCs w:val="22"/>
        </w:rPr>
        <w:t>s</w:t>
      </w:r>
      <w:r w:rsidRPr="003F5AF9">
        <w:rPr>
          <w:sz w:val="22"/>
          <w:szCs w:val="22"/>
        </w:rPr>
        <w:t xml:space="preserve"> and community members are encouraged to report any conduct that is in their view inappropriate, reportable or cri</w:t>
      </w:r>
      <w:r w:rsidR="00681DA3" w:rsidRPr="003F5AF9">
        <w:rPr>
          <w:sz w:val="22"/>
          <w:szCs w:val="22"/>
        </w:rPr>
        <w:t>minal conduct to t</w:t>
      </w:r>
      <w:r w:rsidR="00D436F6" w:rsidRPr="003F5AF9">
        <w:rPr>
          <w:sz w:val="22"/>
          <w:szCs w:val="22"/>
        </w:rPr>
        <w:t>he Principal</w:t>
      </w:r>
      <w:r w:rsidRPr="003F5AF9">
        <w:rPr>
          <w:sz w:val="22"/>
          <w:szCs w:val="22"/>
        </w:rPr>
        <w:t xml:space="preserve"> or their delegate. All such reports will be dea</w:t>
      </w:r>
      <w:r w:rsidR="00FB0644" w:rsidRPr="003F5AF9">
        <w:rPr>
          <w:sz w:val="22"/>
          <w:szCs w:val="22"/>
        </w:rPr>
        <w:t>lt with in accordance with the S</w:t>
      </w:r>
      <w:r w:rsidRPr="003F5AF9">
        <w:rPr>
          <w:sz w:val="22"/>
          <w:szCs w:val="22"/>
        </w:rPr>
        <w:t>chool</w:t>
      </w:r>
      <w:r w:rsidR="00FB0644" w:rsidRPr="003F5AF9">
        <w:rPr>
          <w:sz w:val="22"/>
          <w:szCs w:val="22"/>
        </w:rPr>
        <w:t>’s Complaint Handling P</w:t>
      </w:r>
      <w:r w:rsidRPr="003F5AF9">
        <w:rPr>
          <w:sz w:val="22"/>
          <w:szCs w:val="22"/>
        </w:rPr>
        <w:t>rocedures.</w:t>
      </w:r>
      <w:r w:rsidR="005A75A8">
        <w:rPr>
          <w:sz w:val="22"/>
          <w:szCs w:val="22"/>
        </w:rPr>
        <w:t xml:space="preserve"> A record of any complaints are kept in </w:t>
      </w:r>
      <w:r w:rsidR="00852A36">
        <w:rPr>
          <w:sz w:val="22"/>
          <w:szCs w:val="22"/>
        </w:rPr>
        <w:t>Principal or the Primary Deputy Principal’s Offices.</w:t>
      </w:r>
    </w:p>
    <w:p w14:paraId="357659F9" w14:textId="77777777" w:rsidR="005B3A7D" w:rsidRPr="003F5AF9" w:rsidRDefault="005B3A7D" w:rsidP="003F5AF9">
      <w:pPr>
        <w:spacing w:line="288" w:lineRule="auto"/>
        <w:jc w:val="both"/>
        <w:rPr>
          <w:sz w:val="22"/>
          <w:szCs w:val="22"/>
        </w:rPr>
      </w:pPr>
    </w:p>
    <w:p w14:paraId="68091D89" w14:textId="487884C3" w:rsidR="00211369" w:rsidRPr="003F5AF9" w:rsidRDefault="005B3A7D" w:rsidP="003F5AF9">
      <w:pPr>
        <w:pStyle w:val="Heading2"/>
        <w:spacing w:before="0" w:after="0" w:line="288" w:lineRule="auto"/>
        <w:jc w:val="both"/>
        <w:rPr>
          <w:i w:val="0"/>
          <w:sz w:val="22"/>
          <w:szCs w:val="22"/>
        </w:rPr>
      </w:pPr>
      <w:bookmarkStart w:id="71" w:name="_Toc4056968"/>
      <w:bookmarkStart w:id="72" w:name="_Toc4057739"/>
      <w:bookmarkStart w:id="73" w:name="_Toc4057776"/>
      <w:bookmarkStart w:id="74" w:name="_Toc4057945"/>
      <w:bookmarkEnd w:id="65"/>
      <w:r w:rsidRPr="003F5AF9">
        <w:rPr>
          <w:i w:val="0"/>
          <w:sz w:val="22"/>
          <w:szCs w:val="22"/>
        </w:rPr>
        <w:t>PROCESS FOR INVESTIGATING AN ALLEGATION OF REPORTABLE CONDUCT</w:t>
      </w:r>
      <w:bookmarkEnd w:id="71"/>
      <w:bookmarkEnd w:id="72"/>
      <w:bookmarkEnd w:id="73"/>
      <w:bookmarkEnd w:id="74"/>
    </w:p>
    <w:p w14:paraId="40BF098E" w14:textId="77777777" w:rsidR="00211369" w:rsidRPr="003F5AF9" w:rsidRDefault="00211369" w:rsidP="003F5AF9">
      <w:pPr>
        <w:spacing w:line="288" w:lineRule="auto"/>
        <w:jc w:val="both"/>
        <w:rPr>
          <w:sz w:val="22"/>
          <w:szCs w:val="22"/>
        </w:rPr>
      </w:pPr>
      <w:r w:rsidRPr="003F5AF9">
        <w:rPr>
          <w:sz w:val="22"/>
          <w:szCs w:val="22"/>
        </w:rPr>
        <w:t xml:space="preserve">The Principal </w:t>
      </w:r>
      <w:r w:rsidR="00FB0644" w:rsidRPr="003F5AF9">
        <w:rPr>
          <w:sz w:val="22"/>
          <w:szCs w:val="22"/>
        </w:rPr>
        <w:t>is responsible for ensuring</w:t>
      </w:r>
      <w:r w:rsidRPr="003F5AF9">
        <w:rPr>
          <w:sz w:val="22"/>
          <w:szCs w:val="22"/>
        </w:rPr>
        <w:t xml:space="preserve"> that the following steps are taken to investigate an allegation of reportable conduct.</w:t>
      </w:r>
      <w:r w:rsidR="00224B41" w:rsidRPr="003F5AF9">
        <w:rPr>
          <w:sz w:val="22"/>
          <w:szCs w:val="22"/>
        </w:rPr>
        <w:t xml:space="preserve"> </w:t>
      </w:r>
    </w:p>
    <w:p w14:paraId="7BDE5EEE" w14:textId="77777777" w:rsidR="00211369" w:rsidRPr="003F5AF9" w:rsidRDefault="00211369" w:rsidP="003F5AF9">
      <w:pPr>
        <w:spacing w:line="288" w:lineRule="auto"/>
        <w:jc w:val="both"/>
        <w:rPr>
          <w:sz w:val="22"/>
          <w:szCs w:val="22"/>
        </w:rPr>
      </w:pPr>
    </w:p>
    <w:p w14:paraId="1CECC234" w14:textId="44E821AB" w:rsidR="00211369" w:rsidRPr="003F5AF9" w:rsidRDefault="00211369" w:rsidP="003F5AF9">
      <w:pPr>
        <w:spacing w:line="288" w:lineRule="auto"/>
        <w:jc w:val="both"/>
        <w:rPr>
          <w:b/>
          <w:sz w:val="22"/>
          <w:szCs w:val="22"/>
        </w:rPr>
      </w:pPr>
      <w:r w:rsidRPr="003F5AF9">
        <w:rPr>
          <w:b/>
          <w:sz w:val="22"/>
          <w:szCs w:val="22"/>
        </w:rPr>
        <w:t xml:space="preserve">Initial steps </w:t>
      </w:r>
    </w:p>
    <w:p w14:paraId="41E3148A" w14:textId="25AF1859" w:rsidR="00211369" w:rsidRDefault="00211369" w:rsidP="003F5AF9">
      <w:pPr>
        <w:spacing w:line="288" w:lineRule="auto"/>
        <w:jc w:val="both"/>
        <w:rPr>
          <w:sz w:val="22"/>
          <w:szCs w:val="22"/>
        </w:rPr>
      </w:pPr>
      <w:r w:rsidRPr="003F5AF9">
        <w:rPr>
          <w:sz w:val="22"/>
          <w:szCs w:val="22"/>
        </w:rPr>
        <w:t>Once an allegation of reportable conduct against an employee is received, the Principal is required to:</w:t>
      </w:r>
    </w:p>
    <w:p w14:paraId="3F97CF32" w14:textId="77777777" w:rsidR="00211369" w:rsidRPr="003F5AF9" w:rsidRDefault="00211369" w:rsidP="003F5AF9">
      <w:pPr>
        <w:pStyle w:val="ListParagraph"/>
        <w:numPr>
          <w:ilvl w:val="0"/>
          <w:numId w:val="12"/>
        </w:numPr>
        <w:spacing w:line="288" w:lineRule="auto"/>
        <w:ind w:left="450" w:hanging="450"/>
        <w:jc w:val="both"/>
        <w:rPr>
          <w:sz w:val="22"/>
          <w:szCs w:val="22"/>
        </w:rPr>
      </w:pPr>
      <w:r w:rsidRPr="003F5AF9">
        <w:rPr>
          <w:sz w:val="22"/>
          <w:szCs w:val="22"/>
        </w:rPr>
        <w:t xml:space="preserve">determine </w:t>
      </w:r>
      <w:r w:rsidR="00C744BF" w:rsidRPr="003F5AF9">
        <w:rPr>
          <w:sz w:val="22"/>
          <w:szCs w:val="22"/>
        </w:rPr>
        <w:t xml:space="preserve">whether </w:t>
      </w:r>
      <w:r w:rsidRPr="003F5AF9">
        <w:rPr>
          <w:sz w:val="22"/>
          <w:szCs w:val="22"/>
        </w:rPr>
        <w:t>it is an a</w:t>
      </w:r>
      <w:r w:rsidR="00D436F6" w:rsidRPr="003F5AF9">
        <w:rPr>
          <w:sz w:val="22"/>
          <w:szCs w:val="22"/>
        </w:rPr>
        <w:t>llegation of reportable conduct</w:t>
      </w:r>
    </w:p>
    <w:p w14:paraId="673551AD" w14:textId="377BFA0E" w:rsidR="00211369" w:rsidRPr="005715CD" w:rsidRDefault="00211369" w:rsidP="005715CD">
      <w:pPr>
        <w:pStyle w:val="ListParagraph"/>
        <w:numPr>
          <w:ilvl w:val="0"/>
          <w:numId w:val="12"/>
        </w:numPr>
        <w:spacing w:line="288" w:lineRule="auto"/>
        <w:ind w:left="450" w:hanging="450"/>
        <w:jc w:val="both"/>
        <w:rPr>
          <w:sz w:val="22"/>
          <w:szCs w:val="22"/>
        </w:rPr>
      </w:pPr>
      <w:r w:rsidRPr="003F5AF9">
        <w:rPr>
          <w:sz w:val="22"/>
          <w:szCs w:val="22"/>
        </w:rPr>
        <w:t xml:space="preserve">assess whether </w:t>
      </w:r>
      <w:r w:rsidR="00EB743C" w:rsidRPr="00091814">
        <w:rPr>
          <w:sz w:val="22"/>
          <w:szCs w:val="22"/>
          <w:shd w:val="clear" w:color="auto" w:fill="FFFFFF"/>
        </w:rPr>
        <w:t>DCJ</w:t>
      </w:r>
      <w:r w:rsidRPr="00091814">
        <w:rPr>
          <w:sz w:val="22"/>
          <w:szCs w:val="22"/>
          <w:shd w:val="clear" w:color="auto" w:fill="FFFFFF"/>
        </w:rPr>
        <w:t xml:space="preserve"> or</w:t>
      </w:r>
      <w:r w:rsidRPr="003F5AF9">
        <w:rPr>
          <w:sz w:val="22"/>
          <w:szCs w:val="22"/>
        </w:rPr>
        <w:t xml:space="preserve"> the </w:t>
      </w:r>
      <w:r w:rsidR="00EB743C" w:rsidRPr="003F5AF9">
        <w:rPr>
          <w:sz w:val="22"/>
          <w:szCs w:val="22"/>
        </w:rPr>
        <w:t>P</w:t>
      </w:r>
      <w:r w:rsidRPr="003F5AF9">
        <w:rPr>
          <w:sz w:val="22"/>
          <w:szCs w:val="22"/>
        </w:rPr>
        <w:t xml:space="preserve">olice need to be notified (ie, if reasonable </w:t>
      </w:r>
      <w:r w:rsidRPr="005715CD">
        <w:rPr>
          <w:sz w:val="22"/>
          <w:szCs w:val="22"/>
        </w:rPr>
        <w:t>grounds to suspect that a child is at risk of significant harm or a potent</w:t>
      </w:r>
      <w:r w:rsidR="00D436F6" w:rsidRPr="005715CD">
        <w:rPr>
          <w:sz w:val="22"/>
          <w:szCs w:val="22"/>
        </w:rPr>
        <w:t xml:space="preserve">ial criminal offence). If they </w:t>
      </w:r>
      <w:r w:rsidRPr="005715CD">
        <w:rPr>
          <w:sz w:val="22"/>
          <w:szCs w:val="22"/>
        </w:rPr>
        <w:t>have been notified, seek clearance from these s</w:t>
      </w:r>
      <w:r w:rsidR="00D436F6" w:rsidRPr="005715CD">
        <w:rPr>
          <w:sz w:val="22"/>
          <w:szCs w:val="22"/>
        </w:rPr>
        <w:t xml:space="preserve">tatutory agencies prior to the School proceeding with </w:t>
      </w:r>
      <w:r w:rsidRPr="005715CD">
        <w:rPr>
          <w:sz w:val="22"/>
          <w:szCs w:val="22"/>
        </w:rPr>
        <w:t xml:space="preserve">the </w:t>
      </w:r>
      <w:r w:rsidR="00646FB1">
        <w:rPr>
          <w:sz w:val="22"/>
          <w:szCs w:val="22"/>
        </w:rPr>
        <w:t>r</w:t>
      </w:r>
      <w:r w:rsidR="00D436F6" w:rsidRPr="005715CD">
        <w:rPr>
          <w:sz w:val="22"/>
          <w:szCs w:val="22"/>
        </w:rPr>
        <w:t xml:space="preserve">eportable </w:t>
      </w:r>
      <w:r w:rsidR="00646FB1">
        <w:rPr>
          <w:sz w:val="22"/>
          <w:szCs w:val="22"/>
        </w:rPr>
        <w:t>c</w:t>
      </w:r>
      <w:r w:rsidR="00D436F6" w:rsidRPr="005715CD">
        <w:rPr>
          <w:sz w:val="22"/>
          <w:szCs w:val="22"/>
        </w:rPr>
        <w:t>onduct investigation</w:t>
      </w:r>
    </w:p>
    <w:p w14:paraId="038B3830" w14:textId="77777777" w:rsidR="00211369" w:rsidRPr="003F5AF9" w:rsidRDefault="00211369" w:rsidP="003F5AF9">
      <w:pPr>
        <w:pStyle w:val="NoSpacing"/>
        <w:numPr>
          <w:ilvl w:val="0"/>
          <w:numId w:val="13"/>
        </w:numPr>
        <w:spacing w:line="288" w:lineRule="auto"/>
        <w:ind w:left="450" w:hanging="450"/>
        <w:jc w:val="both"/>
        <w:rPr>
          <w:rFonts w:ascii="Times New Roman" w:hAnsi="Times New Roman"/>
          <w:sz w:val="22"/>
          <w:szCs w:val="22"/>
        </w:rPr>
      </w:pPr>
      <w:r w:rsidRPr="003F5AF9">
        <w:rPr>
          <w:rFonts w:ascii="Times New Roman" w:hAnsi="Times New Roman"/>
          <w:sz w:val="22"/>
          <w:szCs w:val="22"/>
        </w:rPr>
        <w:t>notify the child's parents</w:t>
      </w:r>
      <w:r w:rsidR="00224B41" w:rsidRPr="003F5AF9">
        <w:rPr>
          <w:rFonts w:ascii="Times New Roman" w:hAnsi="Times New Roman"/>
          <w:sz w:val="22"/>
          <w:szCs w:val="22"/>
        </w:rPr>
        <w:t xml:space="preserve"> or caregivers</w:t>
      </w:r>
      <w:r w:rsidRPr="003F5AF9">
        <w:rPr>
          <w:rFonts w:ascii="Times New Roman" w:hAnsi="Times New Roman"/>
          <w:sz w:val="22"/>
          <w:szCs w:val="22"/>
        </w:rPr>
        <w:t xml:space="preserve"> (unless to do so would be likely to compromise the investigation or any i</w:t>
      </w:r>
      <w:r w:rsidR="00D436F6" w:rsidRPr="003F5AF9">
        <w:rPr>
          <w:rFonts w:ascii="Times New Roman" w:hAnsi="Times New Roman"/>
          <w:sz w:val="22"/>
          <w:szCs w:val="22"/>
        </w:rPr>
        <w:t xml:space="preserve">nvestigation by </w:t>
      </w:r>
      <w:r w:rsidR="00EB743C" w:rsidRPr="00091814">
        <w:rPr>
          <w:rFonts w:ascii="Times New Roman" w:hAnsi="Times New Roman"/>
          <w:sz w:val="22"/>
          <w:szCs w:val="22"/>
          <w:shd w:val="clear" w:color="auto" w:fill="FFFFFF"/>
        </w:rPr>
        <w:t>DCJ or P</w:t>
      </w:r>
      <w:r w:rsidR="00D436F6" w:rsidRPr="00091814">
        <w:rPr>
          <w:rFonts w:ascii="Times New Roman" w:hAnsi="Times New Roman"/>
          <w:sz w:val="22"/>
          <w:szCs w:val="22"/>
          <w:shd w:val="clear" w:color="auto" w:fill="FFFFFF"/>
        </w:rPr>
        <w:t>olice</w:t>
      </w:r>
      <w:r w:rsidR="00D436F6" w:rsidRPr="003F5AF9">
        <w:rPr>
          <w:rFonts w:ascii="Times New Roman" w:hAnsi="Times New Roman"/>
          <w:sz w:val="22"/>
          <w:szCs w:val="22"/>
        </w:rPr>
        <w:t>)</w:t>
      </w:r>
    </w:p>
    <w:p w14:paraId="0EF730DA" w14:textId="77777777" w:rsidR="00211369" w:rsidRPr="003F5AF9" w:rsidRDefault="00211369" w:rsidP="003F5AF9">
      <w:pPr>
        <w:pStyle w:val="ListParagraph"/>
        <w:numPr>
          <w:ilvl w:val="0"/>
          <w:numId w:val="13"/>
        </w:numPr>
        <w:spacing w:line="288" w:lineRule="auto"/>
        <w:ind w:left="450" w:hanging="450"/>
        <w:jc w:val="both"/>
        <w:rPr>
          <w:sz w:val="22"/>
          <w:szCs w:val="22"/>
        </w:rPr>
      </w:pPr>
      <w:r w:rsidRPr="003F5AF9">
        <w:rPr>
          <w:sz w:val="22"/>
          <w:szCs w:val="22"/>
        </w:rPr>
        <w:t xml:space="preserve">notify the </w:t>
      </w:r>
      <w:r w:rsidR="00EB743C" w:rsidRPr="00091814">
        <w:rPr>
          <w:sz w:val="22"/>
          <w:szCs w:val="22"/>
          <w:shd w:val="clear" w:color="auto" w:fill="FFFFFF"/>
        </w:rPr>
        <w:t>OCG</w:t>
      </w:r>
      <w:r w:rsidRPr="00091814">
        <w:rPr>
          <w:sz w:val="22"/>
          <w:szCs w:val="22"/>
          <w:shd w:val="clear" w:color="auto" w:fill="FFFFFF"/>
        </w:rPr>
        <w:t xml:space="preserve"> within</w:t>
      </w:r>
      <w:r w:rsidRPr="003F5AF9">
        <w:rPr>
          <w:sz w:val="22"/>
          <w:szCs w:val="22"/>
        </w:rPr>
        <w:t xml:space="preserve"> </w:t>
      </w:r>
      <w:r w:rsidR="00EB743C" w:rsidRPr="003F5AF9">
        <w:rPr>
          <w:sz w:val="22"/>
          <w:szCs w:val="22"/>
        </w:rPr>
        <w:t>7</w:t>
      </w:r>
      <w:r w:rsidRPr="003F5AF9">
        <w:rPr>
          <w:sz w:val="22"/>
          <w:szCs w:val="22"/>
        </w:rPr>
        <w:t xml:space="preserve"> d</w:t>
      </w:r>
      <w:r w:rsidR="00D436F6" w:rsidRPr="003F5AF9">
        <w:rPr>
          <w:sz w:val="22"/>
          <w:szCs w:val="22"/>
        </w:rPr>
        <w:t>ays of receiving the allegation</w:t>
      </w:r>
      <w:r w:rsidR="00FD1990" w:rsidRPr="003F5AF9">
        <w:rPr>
          <w:sz w:val="22"/>
          <w:szCs w:val="22"/>
        </w:rPr>
        <w:t xml:space="preserve"> (Appendix 3)</w:t>
      </w:r>
    </w:p>
    <w:p w14:paraId="3C19E380" w14:textId="7ED63AC4" w:rsidR="00211369" w:rsidRPr="003F5AF9" w:rsidRDefault="00211369" w:rsidP="003F5AF9">
      <w:pPr>
        <w:pStyle w:val="ListParagraph"/>
        <w:widowControl w:val="0"/>
        <w:numPr>
          <w:ilvl w:val="0"/>
          <w:numId w:val="14"/>
        </w:numPr>
        <w:autoSpaceDE w:val="0"/>
        <w:autoSpaceDN w:val="0"/>
        <w:spacing w:line="288" w:lineRule="auto"/>
        <w:ind w:left="450" w:hanging="450"/>
        <w:jc w:val="both"/>
        <w:rPr>
          <w:sz w:val="22"/>
          <w:szCs w:val="22"/>
        </w:rPr>
      </w:pPr>
      <w:r w:rsidRPr="003F5AF9">
        <w:rPr>
          <w:sz w:val="22"/>
          <w:szCs w:val="22"/>
        </w:rPr>
        <w:t>carry out a risk assessment and take action to reduce/remove risk, whe</w:t>
      </w:r>
      <w:r w:rsidR="00D436F6" w:rsidRPr="003F5AF9">
        <w:rPr>
          <w:sz w:val="22"/>
          <w:szCs w:val="22"/>
        </w:rPr>
        <w:t>re appropriate</w:t>
      </w:r>
      <w:r w:rsidRPr="003F5AF9">
        <w:rPr>
          <w:sz w:val="22"/>
          <w:szCs w:val="22"/>
        </w:rPr>
        <w:t xml:space="preserve"> and</w:t>
      </w:r>
      <w:r w:rsidR="00C16463" w:rsidRPr="003F5AF9">
        <w:rPr>
          <w:sz w:val="22"/>
          <w:szCs w:val="22"/>
        </w:rPr>
        <w:t xml:space="preserve"> </w:t>
      </w:r>
      <w:r w:rsidRPr="003F5AF9">
        <w:rPr>
          <w:sz w:val="22"/>
          <w:szCs w:val="22"/>
        </w:rPr>
        <w:t xml:space="preserve">provide an initial letter to the </w:t>
      </w:r>
      <w:r w:rsidR="005715CD">
        <w:rPr>
          <w:sz w:val="22"/>
          <w:szCs w:val="22"/>
        </w:rPr>
        <w:t>ES</w:t>
      </w:r>
      <w:r w:rsidRPr="003F5AF9">
        <w:rPr>
          <w:sz w:val="22"/>
          <w:szCs w:val="22"/>
        </w:rPr>
        <w:t xml:space="preserve">OA advising that an allegation of reportable conduct has </w:t>
      </w:r>
      <w:r w:rsidR="00D436F6" w:rsidRPr="003F5AF9">
        <w:rPr>
          <w:sz w:val="22"/>
          <w:szCs w:val="22"/>
        </w:rPr>
        <w:t>been made against them and the S</w:t>
      </w:r>
      <w:r w:rsidRPr="003F5AF9">
        <w:rPr>
          <w:sz w:val="22"/>
          <w:szCs w:val="22"/>
        </w:rPr>
        <w:t xml:space="preserve">chool’s responsibility to investigate this </w:t>
      </w:r>
      <w:r w:rsidRPr="00091814">
        <w:rPr>
          <w:sz w:val="22"/>
          <w:szCs w:val="22"/>
          <w:shd w:val="clear" w:color="auto" w:fill="FFFFFF"/>
        </w:rPr>
        <w:t xml:space="preserve">matter under </w:t>
      </w:r>
      <w:r w:rsidR="00EB743C" w:rsidRPr="00091814">
        <w:rPr>
          <w:sz w:val="22"/>
          <w:szCs w:val="22"/>
          <w:shd w:val="clear" w:color="auto" w:fill="FFFFFF"/>
        </w:rPr>
        <w:t>Section 34 of the Children’s Guardian Act 2019</w:t>
      </w:r>
    </w:p>
    <w:p w14:paraId="48398A34" w14:textId="77777777" w:rsidR="00211369" w:rsidRPr="003F5AF9" w:rsidRDefault="00211369" w:rsidP="003F5AF9">
      <w:pPr>
        <w:pStyle w:val="ListParagraph"/>
        <w:numPr>
          <w:ilvl w:val="0"/>
          <w:numId w:val="13"/>
        </w:numPr>
        <w:spacing w:line="288" w:lineRule="auto"/>
        <w:ind w:left="450" w:hanging="450"/>
        <w:jc w:val="both"/>
        <w:rPr>
          <w:sz w:val="22"/>
          <w:szCs w:val="22"/>
        </w:rPr>
      </w:pPr>
      <w:r w:rsidRPr="003F5AF9">
        <w:rPr>
          <w:sz w:val="22"/>
          <w:szCs w:val="22"/>
        </w:rPr>
        <w:t>investigate the allegation or appoint someone to investigate the allegation.</w:t>
      </w:r>
    </w:p>
    <w:p w14:paraId="6277CB86" w14:textId="77777777" w:rsidR="00211369" w:rsidRPr="003F5AF9" w:rsidRDefault="00211369" w:rsidP="003F5AF9">
      <w:pPr>
        <w:spacing w:line="288" w:lineRule="auto"/>
        <w:jc w:val="both"/>
        <w:rPr>
          <w:b/>
          <w:sz w:val="22"/>
          <w:szCs w:val="22"/>
        </w:rPr>
      </w:pPr>
    </w:p>
    <w:p w14:paraId="28C7BD55" w14:textId="437B14AA" w:rsidR="00211369" w:rsidRPr="003F5AF9" w:rsidRDefault="00211369" w:rsidP="003F5AF9">
      <w:pPr>
        <w:spacing w:line="288" w:lineRule="auto"/>
        <w:jc w:val="both"/>
        <w:rPr>
          <w:b/>
          <w:sz w:val="22"/>
          <w:szCs w:val="22"/>
        </w:rPr>
      </w:pPr>
      <w:r w:rsidRPr="003F5AF9">
        <w:rPr>
          <w:b/>
          <w:sz w:val="22"/>
          <w:szCs w:val="22"/>
        </w:rPr>
        <w:t xml:space="preserve">Investigation principles </w:t>
      </w:r>
    </w:p>
    <w:p w14:paraId="11B71DB4" w14:textId="77777777" w:rsidR="00211369" w:rsidRPr="003F5AF9" w:rsidRDefault="00211369" w:rsidP="003F5AF9">
      <w:pPr>
        <w:spacing w:line="288" w:lineRule="auto"/>
        <w:jc w:val="both"/>
        <w:rPr>
          <w:sz w:val="22"/>
          <w:szCs w:val="22"/>
        </w:rPr>
      </w:pPr>
      <w:r w:rsidRPr="003F5AF9">
        <w:rPr>
          <w:sz w:val="22"/>
          <w:szCs w:val="22"/>
        </w:rPr>
        <w:t>During the investigation of a reportable conduct allegation the School will:</w:t>
      </w:r>
    </w:p>
    <w:p w14:paraId="38FB423B" w14:textId="77777777" w:rsidR="00211369" w:rsidRPr="003F5AF9" w:rsidRDefault="00211369" w:rsidP="003F5AF9">
      <w:pPr>
        <w:pStyle w:val="ListParagraph"/>
        <w:numPr>
          <w:ilvl w:val="0"/>
          <w:numId w:val="15"/>
        </w:numPr>
        <w:spacing w:line="288" w:lineRule="auto"/>
        <w:ind w:left="450" w:hanging="450"/>
        <w:jc w:val="both"/>
        <w:rPr>
          <w:sz w:val="22"/>
          <w:szCs w:val="22"/>
        </w:rPr>
      </w:pPr>
      <w:r w:rsidRPr="003F5AF9">
        <w:rPr>
          <w:sz w:val="22"/>
          <w:szCs w:val="22"/>
        </w:rPr>
        <w:t>follow the pr</w:t>
      </w:r>
      <w:r w:rsidR="00D436F6" w:rsidRPr="003F5AF9">
        <w:rPr>
          <w:sz w:val="22"/>
          <w:szCs w:val="22"/>
        </w:rPr>
        <w:t>inciples of procedural fairness</w:t>
      </w:r>
      <w:r w:rsidR="00FD1990" w:rsidRPr="003F5AF9">
        <w:rPr>
          <w:sz w:val="22"/>
          <w:szCs w:val="22"/>
        </w:rPr>
        <w:t xml:space="preserve"> (Appendix 6</w:t>
      </w:r>
      <w:r w:rsidR="00224B41" w:rsidRPr="003F5AF9">
        <w:rPr>
          <w:sz w:val="22"/>
          <w:szCs w:val="22"/>
        </w:rPr>
        <w:t>)</w:t>
      </w:r>
    </w:p>
    <w:p w14:paraId="1A28A1FC" w14:textId="79981188" w:rsidR="00211369" w:rsidRPr="003F5AF9" w:rsidRDefault="005F404B" w:rsidP="003F5AF9">
      <w:pPr>
        <w:pStyle w:val="ListParagraph"/>
        <w:numPr>
          <w:ilvl w:val="0"/>
          <w:numId w:val="15"/>
        </w:numPr>
        <w:spacing w:line="288" w:lineRule="auto"/>
        <w:ind w:left="450" w:hanging="450"/>
        <w:jc w:val="both"/>
        <w:rPr>
          <w:sz w:val="22"/>
          <w:szCs w:val="22"/>
        </w:rPr>
      </w:pPr>
      <w:r w:rsidRPr="003F5AF9">
        <w:rPr>
          <w:sz w:val="22"/>
          <w:szCs w:val="22"/>
        </w:rPr>
        <w:t xml:space="preserve">inform the </w:t>
      </w:r>
      <w:r w:rsidR="005715CD">
        <w:rPr>
          <w:sz w:val="22"/>
          <w:szCs w:val="22"/>
        </w:rPr>
        <w:t>E</w:t>
      </w:r>
      <w:r w:rsidRPr="003F5AF9">
        <w:rPr>
          <w:sz w:val="22"/>
          <w:szCs w:val="22"/>
        </w:rPr>
        <w:t>SOA</w:t>
      </w:r>
      <w:r w:rsidR="00211369" w:rsidRPr="003F5AF9">
        <w:rPr>
          <w:sz w:val="22"/>
          <w:szCs w:val="22"/>
        </w:rPr>
        <w:t xml:space="preserve"> of the substance of any allegations made against them, at the approp</w:t>
      </w:r>
      <w:r w:rsidRPr="003F5AF9">
        <w:rPr>
          <w:sz w:val="22"/>
          <w:szCs w:val="22"/>
        </w:rPr>
        <w:t>riate time in the investigation</w:t>
      </w:r>
      <w:r w:rsidR="00211369" w:rsidRPr="003F5AF9">
        <w:rPr>
          <w:sz w:val="22"/>
          <w:szCs w:val="22"/>
        </w:rPr>
        <w:t xml:space="preserve"> and provide them with a reasonable opportunit</w:t>
      </w:r>
      <w:r w:rsidR="00D436F6" w:rsidRPr="003F5AF9">
        <w:rPr>
          <w:sz w:val="22"/>
          <w:szCs w:val="22"/>
        </w:rPr>
        <w:t>y to respond to the allegations</w:t>
      </w:r>
    </w:p>
    <w:p w14:paraId="23DAFE24" w14:textId="77777777" w:rsidR="00211369" w:rsidRPr="003F5AF9" w:rsidRDefault="00211369" w:rsidP="003F5AF9">
      <w:pPr>
        <w:pStyle w:val="ListParagraph"/>
        <w:numPr>
          <w:ilvl w:val="0"/>
          <w:numId w:val="15"/>
        </w:numPr>
        <w:spacing w:line="288" w:lineRule="auto"/>
        <w:ind w:left="450" w:hanging="450"/>
        <w:jc w:val="both"/>
        <w:rPr>
          <w:sz w:val="22"/>
          <w:szCs w:val="22"/>
        </w:rPr>
      </w:pPr>
      <w:r w:rsidRPr="003F5AF9">
        <w:rPr>
          <w:sz w:val="22"/>
          <w:szCs w:val="22"/>
        </w:rPr>
        <w:lastRenderedPageBreak/>
        <w:t>make reasonable enquiries or investigations before making a de</w:t>
      </w:r>
      <w:r w:rsidR="00D436F6" w:rsidRPr="003F5AF9">
        <w:rPr>
          <w:sz w:val="22"/>
          <w:szCs w:val="22"/>
        </w:rPr>
        <w:t>cision</w:t>
      </w:r>
    </w:p>
    <w:p w14:paraId="23546A65" w14:textId="77777777" w:rsidR="00211369" w:rsidRPr="003F5AF9" w:rsidRDefault="00D436F6" w:rsidP="003F5AF9">
      <w:pPr>
        <w:pStyle w:val="ListParagraph"/>
        <w:numPr>
          <w:ilvl w:val="0"/>
          <w:numId w:val="15"/>
        </w:numPr>
        <w:spacing w:line="288" w:lineRule="auto"/>
        <w:ind w:left="450" w:hanging="450"/>
        <w:jc w:val="both"/>
        <w:rPr>
          <w:sz w:val="22"/>
          <w:szCs w:val="22"/>
        </w:rPr>
      </w:pPr>
      <w:r w:rsidRPr="003F5AF9">
        <w:rPr>
          <w:sz w:val="22"/>
          <w:szCs w:val="22"/>
        </w:rPr>
        <w:t>avoid conflicts of interest</w:t>
      </w:r>
    </w:p>
    <w:p w14:paraId="78826AD2" w14:textId="77777777" w:rsidR="00211369" w:rsidRPr="003F5AF9" w:rsidRDefault="00211369" w:rsidP="003F5AF9">
      <w:pPr>
        <w:pStyle w:val="ListParagraph"/>
        <w:numPr>
          <w:ilvl w:val="0"/>
          <w:numId w:val="15"/>
        </w:numPr>
        <w:spacing w:line="288" w:lineRule="auto"/>
        <w:ind w:left="450" w:hanging="450"/>
        <w:jc w:val="both"/>
        <w:rPr>
          <w:sz w:val="22"/>
          <w:szCs w:val="22"/>
        </w:rPr>
      </w:pPr>
      <w:r w:rsidRPr="003F5AF9">
        <w:rPr>
          <w:sz w:val="22"/>
          <w:szCs w:val="22"/>
        </w:rPr>
        <w:t>conduct the investigat</w:t>
      </w:r>
      <w:r w:rsidR="00D436F6" w:rsidRPr="003F5AF9">
        <w:rPr>
          <w:sz w:val="22"/>
          <w:szCs w:val="22"/>
        </w:rPr>
        <w:t>ion without unjustifiable delay</w:t>
      </w:r>
      <w:r w:rsidRPr="003F5AF9">
        <w:rPr>
          <w:sz w:val="22"/>
          <w:szCs w:val="22"/>
        </w:rPr>
        <w:t xml:space="preserve"> </w:t>
      </w:r>
    </w:p>
    <w:p w14:paraId="3E48FB17" w14:textId="77777777" w:rsidR="00211369" w:rsidRPr="003F5AF9" w:rsidRDefault="00211369" w:rsidP="003F5AF9">
      <w:pPr>
        <w:pStyle w:val="ListParagraph"/>
        <w:numPr>
          <w:ilvl w:val="0"/>
          <w:numId w:val="15"/>
        </w:numPr>
        <w:spacing w:line="288" w:lineRule="auto"/>
        <w:ind w:left="450" w:hanging="450"/>
        <w:jc w:val="both"/>
        <w:rPr>
          <w:sz w:val="22"/>
          <w:szCs w:val="22"/>
        </w:rPr>
      </w:pPr>
      <w:r w:rsidRPr="003F5AF9">
        <w:rPr>
          <w:sz w:val="22"/>
          <w:szCs w:val="22"/>
        </w:rPr>
        <w:t>handle the matte</w:t>
      </w:r>
      <w:r w:rsidR="00D436F6" w:rsidRPr="003F5AF9">
        <w:rPr>
          <w:sz w:val="22"/>
          <w:szCs w:val="22"/>
        </w:rPr>
        <w:t>r as confidentially as possible</w:t>
      </w:r>
    </w:p>
    <w:p w14:paraId="10D5847D" w14:textId="5435A418" w:rsidR="00211369" w:rsidRPr="003F5AF9" w:rsidRDefault="00211369" w:rsidP="003F5AF9">
      <w:pPr>
        <w:pStyle w:val="ListParagraph"/>
        <w:numPr>
          <w:ilvl w:val="0"/>
          <w:numId w:val="15"/>
        </w:numPr>
        <w:spacing w:line="288" w:lineRule="auto"/>
        <w:ind w:left="450" w:hanging="450"/>
        <w:jc w:val="both"/>
        <w:rPr>
          <w:sz w:val="22"/>
          <w:szCs w:val="22"/>
        </w:rPr>
      </w:pPr>
      <w:r w:rsidRPr="003F5AF9">
        <w:rPr>
          <w:sz w:val="22"/>
          <w:szCs w:val="22"/>
        </w:rPr>
        <w:t xml:space="preserve">provide appropriate support for all parties including the child/children, witnesses and the </w:t>
      </w:r>
      <w:r w:rsidR="005715CD">
        <w:rPr>
          <w:sz w:val="22"/>
          <w:szCs w:val="22"/>
        </w:rPr>
        <w:t>E</w:t>
      </w:r>
      <w:r w:rsidRPr="003F5AF9">
        <w:rPr>
          <w:sz w:val="22"/>
          <w:szCs w:val="22"/>
        </w:rPr>
        <w:t>SOA.</w:t>
      </w:r>
    </w:p>
    <w:p w14:paraId="6A486ECC" w14:textId="77777777" w:rsidR="00211369" w:rsidRPr="003F5AF9" w:rsidRDefault="00211369" w:rsidP="003F5AF9">
      <w:pPr>
        <w:spacing w:line="288" w:lineRule="auto"/>
        <w:jc w:val="both"/>
        <w:rPr>
          <w:b/>
          <w:sz w:val="22"/>
          <w:szCs w:val="22"/>
        </w:rPr>
      </w:pPr>
    </w:p>
    <w:p w14:paraId="77CF7B92" w14:textId="7CF72ACA" w:rsidR="00211369" w:rsidRPr="003F5AF9" w:rsidRDefault="00211369" w:rsidP="003F5AF9">
      <w:pPr>
        <w:spacing w:line="288" w:lineRule="auto"/>
        <w:jc w:val="both"/>
        <w:rPr>
          <w:b/>
          <w:sz w:val="22"/>
          <w:szCs w:val="22"/>
        </w:rPr>
      </w:pPr>
      <w:r w:rsidRPr="003F5AF9">
        <w:rPr>
          <w:b/>
          <w:sz w:val="22"/>
          <w:szCs w:val="22"/>
        </w:rPr>
        <w:t xml:space="preserve">Investigation steps </w:t>
      </w:r>
    </w:p>
    <w:p w14:paraId="6DC48CB8" w14:textId="77777777" w:rsidR="00211369" w:rsidRPr="003F5AF9" w:rsidRDefault="00211369" w:rsidP="003F5AF9">
      <w:pPr>
        <w:spacing w:line="288" w:lineRule="auto"/>
        <w:jc w:val="both"/>
        <w:rPr>
          <w:sz w:val="22"/>
          <w:szCs w:val="22"/>
        </w:rPr>
      </w:pPr>
      <w:r w:rsidRPr="003F5AF9">
        <w:rPr>
          <w:sz w:val="22"/>
          <w:szCs w:val="22"/>
        </w:rPr>
        <w:t>In an investigation</w:t>
      </w:r>
      <w:r w:rsidR="00D436F6" w:rsidRPr="003F5AF9">
        <w:rPr>
          <w:sz w:val="22"/>
          <w:szCs w:val="22"/>
        </w:rPr>
        <w:t>,</w:t>
      </w:r>
      <w:r w:rsidRPr="003F5AF9">
        <w:rPr>
          <w:sz w:val="22"/>
          <w:szCs w:val="22"/>
        </w:rPr>
        <w:t xml:space="preserve"> the Principal or appointed investigator will generally:</w:t>
      </w:r>
    </w:p>
    <w:p w14:paraId="28575246" w14:textId="77777777" w:rsidR="00211369" w:rsidRPr="003F5AF9" w:rsidRDefault="00211369" w:rsidP="003F5AF9">
      <w:pPr>
        <w:pStyle w:val="ListParagraph"/>
        <w:numPr>
          <w:ilvl w:val="0"/>
          <w:numId w:val="16"/>
        </w:numPr>
        <w:spacing w:line="288" w:lineRule="auto"/>
        <w:ind w:left="450" w:hanging="450"/>
        <w:jc w:val="both"/>
        <w:rPr>
          <w:sz w:val="22"/>
          <w:szCs w:val="22"/>
        </w:rPr>
      </w:pPr>
      <w:r w:rsidRPr="003F5AF9">
        <w:rPr>
          <w:sz w:val="22"/>
          <w:szCs w:val="22"/>
        </w:rPr>
        <w:t>interview relevant witnesses an</w:t>
      </w:r>
      <w:r w:rsidR="00D436F6" w:rsidRPr="003F5AF9">
        <w:rPr>
          <w:sz w:val="22"/>
          <w:szCs w:val="22"/>
        </w:rPr>
        <w:t>d gather relevant documentation</w:t>
      </w:r>
    </w:p>
    <w:p w14:paraId="38FC22C5" w14:textId="76224325" w:rsidR="00211369" w:rsidRPr="003F5AF9" w:rsidRDefault="00211369" w:rsidP="003F5AF9">
      <w:pPr>
        <w:pStyle w:val="ListParagraph"/>
        <w:numPr>
          <w:ilvl w:val="0"/>
          <w:numId w:val="16"/>
        </w:numPr>
        <w:spacing w:line="288" w:lineRule="auto"/>
        <w:ind w:left="450" w:hanging="450"/>
        <w:jc w:val="both"/>
        <w:rPr>
          <w:sz w:val="22"/>
          <w:szCs w:val="22"/>
        </w:rPr>
      </w:pPr>
      <w:r w:rsidRPr="003F5AF9">
        <w:rPr>
          <w:sz w:val="22"/>
          <w:szCs w:val="22"/>
        </w:rPr>
        <w:t>provide a l</w:t>
      </w:r>
      <w:r w:rsidR="00D436F6" w:rsidRPr="003F5AF9">
        <w:rPr>
          <w:sz w:val="22"/>
          <w:szCs w:val="22"/>
        </w:rPr>
        <w:t xml:space="preserve">etter of allegation to the </w:t>
      </w:r>
      <w:r w:rsidR="005715CD">
        <w:rPr>
          <w:sz w:val="22"/>
          <w:szCs w:val="22"/>
        </w:rPr>
        <w:t>E</w:t>
      </w:r>
      <w:r w:rsidR="00D436F6" w:rsidRPr="003F5AF9">
        <w:rPr>
          <w:sz w:val="22"/>
          <w:szCs w:val="22"/>
        </w:rPr>
        <w:t>SOA</w:t>
      </w:r>
    </w:p>
    <w:p w14:paraId="3BCEA327" w14:textId="77777777" w:rsidR="00211369" w:rsidRPr="003F5AF9" w:rsidRDefault="00C850CB" w:rsidP="003F5AF9">
      <w:pPr>
        <w:pStyle w:val="ListParagraph"/>
        <w:widowControl w:val="0"/>
        <w:tabs>
          <w:tab w:val="left" w:pos="2256"/>
        </w:tabs>
        <w:autoSpaceDE w:val="0"/>
        <w:autoSpaceDN w:val="0"/>
        <w:spacing w:line="288" w:lineRule="auto"/>
        <w:ind w:left="450" w:hanging="450"/>
        <w:jc w:val="both"/>
        <w:rPr>
          <w:sz w:val="22"/>
          <w:szCs w:val="22"/>
        </w:rPr>
      </w:pPr>
      <w:r w:rsidRPr="003F5AF9">
        <w:rPr>
          <w:sz w:val="22"/>
          <w:szCs w:val="22"/>
        </w:rPr>
        <w:t xml:space="preserve">        </w:t>
      </w:r>
      <w:r w:rsidR="00211369" w:rsidRPr="003F5AF9">
        <w:rPr>
          <w:sz w:val="22"/>
          <w:szCs w:val="22"/>
        </w:rPr>
        <w:t>provide the PSOA with the opportunity to provide a response to the allegations ei</w:t>
      </w:r>
      <w:r w:rsidR="00D436F6" w:rsidRPr="003F5AF9">
        <w:rPr>
          <w:sz w:val="22"/>
          <w:szCs w:val="22"/>
        </w:rPr>
        <w:t>ther in writing or at Interview</w:t>
      </w:r>
    </w:p>
    <w:p w14:paraId="0155E2DE" w14:textId="790B0F44" w:rsidR="00C850CB" w:rsidRPr="003F5AF9" w:rsidRDefault="00211369" w:rsidP="003F5AF9">
      <w:pPr>
        <w:pStyle w:val="ListParagraph"/>
        <w:numPr>
          <w:ilvl w:val="0"/>
          <w:numId w:val="16"/>
        </w:numPr>
        <w:spacing w:line="288" w:lineRule="auto"/>
        <w:ind w:left="450" w:hanging="450"/>
        <w:jc w:val="both"/>
        <w:rPr>
          <w:sz w:val="22"/>
          <w:szCs w:val="22"/>
        </w:rPr>
      </w:pPr>
      <w:r w:rsidRPr="003F5AF9">
        <w:rPr>
          <w:sz w:val="22"/>
          <w:szCs w:val="22"/>
        </w:rPr>
        <w:t>consider relevant evidence and make a preliminary finding in accordance wi</w:t>
      </w:r>
      <w:r w:rsidR="00D436F6" w:rsidRPr="003F5AF9">
        <w:rPr>
          <w:sz w:val="22"/>
          <w:szCs w:val="22"/>
        </w:rPr>
        <w:t xml:space="preserve">th the </w:t>
      </w:r>
      <w:r w:rsidR="00EB743C" w:rsidRPr="00B221E7">
        <w:rPr>
          <w:sz w:val="22"/>
          <w:szCs w:val="22"/>
        </w:rPr>
        <w:t>OCG</w:t>
      </w:r>
      <w:r w:rsidR="005715CD">
        <w:rPr>
          <w:sz w:val="22"/>
          <w:szCs w:val="22"/>
        </w:rPr>
        <w:t xml:space="preserve"> </w:t>
      </w:r>
      <w:r w:rsidR="00D436F6" w:rsidRPr="003F5AF9">
        <w:rPr>
          <w:sz w:val="22"/>
          <w:szCs w:val="22"/>
        </w:rPr>
        <w:t>guidelines</w:t>
      </w:r>
      <w:r w:rsidR="00C850CB" w:rsidRPr="003F5AF9">
        <w:rPr>
          <w:sz w:val="22"/>
          <w:szCs w:val="22"/>
        </w:rPr>
        <w:t xml:space="preserve"> </w:t>
      </w:r>
    </w:p>
    <w:p w14:paraId="56ED0E01" w14:textId="50517407" w:rsidR="00211369" w:rsidRPr="003F5AF9" w:rsidRDefault="00211369" w:rsidP="003F5AF9">
      <w:pPr>
        <w:pStyle w:val="ListParagraph"/>
        <w:numPr>
          <w:ilvl w:val="0"/>
          <w:numId w:val="16"/>
        </w:numPr>
        <w:spacing w:line="288" w:lineRule="auto"/>
        <w:ind w:left="450" w:hanging="450"/>
        <w:jc w:val="both"/>
        <w:rPr>
          <w:sz w:val="22"/>
          <w:szCs w:val="22"/>
        </w:rPr>
      </w:pPr>
      <w:r w:rsidRPr="003F5AF9">
        <w:rPr>
          <w:sz w:val="22"/>
          <w:szCs w:val="22"/>
        </w:rPr>
        <w:t xml:space="preserve">inform the </w:t>
      </w:r>
      <w:r w:rsidR="0090696A">
        <w:rPr>
          <w:sz w:val="22"/>
          <w:szCs w:val="22"/>
        </w:rPr>
        <w:t>E</w:t>
      </w:r>
      <w:r w:rsidRPr="003F5AF9">
        <w:rPr>
          <w:sz w:val="22"/>
          <w:szCs w:val="22"/>
        </w:rPr>
        <w:t xml:space="preserve">SOA of the preliminary finding in writing by the </w:t>
      </w:r>
      <w:r w:rsidR="005F404B" w:rsidRPr="003F5AF9">
        <w:rPr>
          <w:sz w:val="22"/>
          <w:szCs w:val="22"/>
        </w:rPr>
        <w:t>Principal</w:t>
      </w:r>
      <w:r w:rsidRPr="003F5AF9">
        <w:rPr>
          <w:sz w:val="22"/>
          <w:szCs w:val="22"/>
        </w:rPr>
        <w:t xml:space="preserve"> and provide them with </w:t>
      </w:r>
      <w:r w:rsidRPr="003F5AF9">
        <w:rPr>
          <w:spacing w:val="-8"/>
          <w:sz w:val="22"/>
          <w:szCs w:val="22"/>
        </w:rPr>
        <w:t xml:space="preserve">a further </w:t>
      </w:r>
      <w:r w:rsidRPr="003F5AF9">
        <w:rPr>
          <w:sz w:val="22"/>
          <w:szCs w:val="22"/>
        </w:rPr>
        <w:t>opportunity to</w:t>
      </w:r>
      <w:r w:rsidRPr="003F5AF9">
        <w:rPr>
          <w:spacing w:val="-1"/>
          <w:sz w:val="22"/>
          <w:szCs w:val="22"/>
        </w:rPr>
        <w:t xml:space="preserve"> </w:t>
      </w:r>
      <w:r w:rsidRPr="003F5AF9">
        <w:rPr>
          <w:sz w:val="22"/>
          <w:szCs w:val="22"/>
        </w:rPr>
        <w:t xml:space="preserve">respond or make a further submission prior to the </w:t>
      </w:r>
      <w:r w:rsidR="00D436F6" w:rsidRPr="003F5AF9">
        <w:rPr>
          <w:sz w:val="22"/>
          <w:szCs w:val="22"/>
        </w:rPr>
        <w:t xml:space="preserve">matter moving to </w:t>
      </w:r>
      <w:r w:rsidR="005F404B" w:rsidRPr="003F5AF9">
        <w:rPr>
          <w:sz w:val="22"/>
          <w:szCs w:val="22"/>
        </w:rPr>
        <w:t xml:space="preserve">final </w:t>
      </w:r>
      <w:r w:rsidR="00D436F6" w:rsidRPr="003F5AF9">
        <w:rPr>
          <w:sz w:val="22"/>
          <w:szCs w:val="22"/>
        </w:rPr>
        <w:t>findings</w:t>
      </w:r>
    </w:p>
    <w:p w14:paraId="5F3F0E69" w14:textId="36C874F8" w:rsidR="00211369" w:rsidRPr="003F5AF9" w:rsidRDefault="00211369" w:rsidP="003F5AF9">
      <w:pPr>
        <w:pStyle w:val="ListParagraph"/>
        <w:numPr>
          <w:ilvl w:val="0"/>
          <w:numId w:val="16"/>
        </w:numPr>
        <w:spacing w:line="288" w:lineRule="auto"/>
        <w:ind w:left="450" w:hanging="450"/>
        <w:jc w:val="both"/>
        <w:rPr>
          <w:sz w:val="22"/>
          <w:szCs w:val="22"/>
        </w:rPr>
      </w:pPr>
      <w:r w:rsidRPr="003F5AF9">
        <w:rPr>
          <w:sz w:val="22"/>
          <w:szCs w:val="22"/>
        </w:rPr>
        <w:t>consider an</w:t>
      </w:r>
      <w:r w:rsidR="00D436F6" w:rsidRPr="003F5AF9">
        <w:rPr>
          <w:sz w:val="22"/>
          <w:szCs w:val="22"/>
        </w:rPr>
        <w:t xml:space="preserve">y response provided by the </w:t>
      </w:r>
      <w:r w:rsidR="005715CD">
        <w:rPr>
          <w:sz w:val="22"/>
          <w:szCs w:val="22"/>
        </w:rPr>
        <w:t>E</w:t>
      </w:r>
      <w:r w:rsidR="00D436F6" w:rsidRPr="003F5AF9">
        <w:rPr>
          <w:sz w:val="22"/>
          <w:szCs w:val="22"/>
        </w:rPr>
        <w:t>SOA</w:t>
      </w:r>
    </w:p>
    <w:p w14:paraId="1118B37B" w14:textId="77777777" w:rsidR="00211369" w:rsidRPr="003F5AF9" w:rsidRDefault="00211369" w:rsidP="003F5AF9">
      <w:pPr>
        <w:pStyle w:val="ListParagraph"/>
        <w:numPr>
          <w:ilvl w:val="0"/>
          <w:numId w:val="16"/>
        </w:numPr>
        <w:spacing w:line="288" w:lineRule="auto"/>
        <w:ind w:left="450" w:hanging="450"/>
        <w:jc w:val="both"/>
        <w:rPr>
          <w:sz w:val="22"/>
          <w:szCs w:val="22"/>
        </w:rPr>
      </w:pPr>
      <w:r w:rsidRPr="003F5AF9">
        <w:rPr>
          <w:sz w:val="22"/>
          <w:szCs w:val="22"/>
        </w:rPr>
        <w:t>make a final finding in accordance wi</w:t>
      </w:r>
      <w:r w:rsidR="00D436F6" w:rsidRPr="003F5AF9">
        <w:rPr>
          <w:sz w:val="22"/>
          <w:szCs w:val="22"/>
        </w:rPr>
        <w:t xml:space="preserve">th the </w:t>
      </w:r>
      <w:r w:rsidR="00EB743C" w:rsidRPr="00B221E7">
        <w:rPr>
          <w:sz w:val="22"/>
          <w:szCs w:val="22"/>
        </w:rPr>
        <w:t>OCG</w:t>
      </w:r>
      <w:r w:rsidR="00D436F6" w:rsidRPr="00B221E7">
        <w:rPr>
          <w:sz w:val="22"/>
          <w:szCs w:val="22"/>
        </w:rPr>
        <w:t xml:space="preserve"> </w:t>
      </w:r>
      <w:r w:rsidR="00D436F6" w:rsidRPr="003F5AF9">
        <w:rPr>
          <w:sz w:val="22"/>
          <w:szCs w:val="22"/>
        </w:rPr>
        <w:t>guidelines</w:t>
      </w:r>
      <w:r w:rsidRPr="003F5AF9">
        <w:rPr>
          <w:sz w:val="22"/>
          <w:szCs w:val="22"/>
        </w:rPr>
        <w:t xml:space="preserve"> </w:t>
      </w:r>
    </w:p>
    <w:p w14:paraId="1B9DFA40" w14:textId="77777777" w:rsidR="0090696A" w:rsidRDefault="00211369" w:rsidP="0090696A">
      <w:pPr>
        <w:pStyle w:val="ListParagraph"/>
        <w:numPr>
          <w:ilvl w:val="0"/>
          <w:numId w:val="16"/>
        </w:numPr>
        <w:spacing w:line="288" w:lineRule="auto"/>
        <w:ind w:left="450" w:hanging="450"/>
        <w:jc w:val="both"/>
        <w:rPr>
          <w:sz w:val="22"/>
          <w:szCs w:val="22"/>
        </w:rPr>
      </w:pPr>
      <w:r w:rsidRPr="003F5AF9">
        <w:rPr>
          <w:sz w:val="22"/>
          <w:szCs w:val="22"/>
        </w:rPr>
        <w:t>decide on the disciplinary action, if an</w:t>
      </w:r>
      <w:r w:rsidR="00D436F6" w:rsidRPr="003F5AF9">
        <w:rPr>
          <w:sz w:val="22"/>
          <w:szCs w:val="22"/>
        </w:rPr>
        <w:t xml:space="preserve">y, to be taken against the </w:t>
      </w:r>
      <w:r w:rsidR="005715CD">
        <w:rPr>
          <w:sz w:val="22"/>
          <w:szCs w:val="22"/>
        </w:rPr>
        <w:t>E</w:t>
      </w:r>
      <w:r w:rsidR="00D436F6" w:rsidRPr="003F5AF9">
        <w:rPr>
          <w:sz w:val="22"/>
          <w:szCs w:val="22"/>
        </w:rPr>
        <w:t>SOA</w:t>
      </w:r>
    </w:p>
    <w:p w14:paraId="17D0F64C" w14:textId="77777777" w:rsidR="0090696A" w:rsidRDefault="00C850CB" w:rsidP="0090696A">
      <w:pPr>
        <w:pStyle w:val="ListParagraph"/>
        <w:numPr>
          <w:ilvl w:val="0"/>
          <w:numId w:val="16"/>
        </w:numPr>
        <w:spacing w:line="288" w:lineRule="auto"/>
        <w:ind w:left="450" w:hanging="450"/>
        <w:jc w:val="both"/>
        <w:rPr>
          <w:sz w:val="22"/>
          <w:szCs w:val="22"/>
        </w:rPr>
      </w:pPr>
      <w:r w:rsidRPr="0090696A">
        <w:rPr>
          <w:sz w:val="22"/>
          <w:szCs w:val="22"/>
        </w:rPr>
        <w:t xml:space="preserve">if it is completed, send the final report to the OCG within 30 days after having received the allegation, as per section 36 of the Children’s Guardian Act 2019. </w:t>
      </w:r>
      <w:r w:rsidR="00FD1990" w:rsidRPr="0090696A">
        <w:rPr>
          <w:sz w:val="22"/>
          <w:szCs w:val="22"/>
        </w:rPr>
        <w:t>(Appendix 5)</w:t>
      </w:r>
    </w:p>
    <w:p w14:paraId="4C88CBE0" w14:textId="4C529954" w:rsidR="00C850CB" w:rsidRPr="0090696A" w:rsidRDefault="00C850CB" w:rsidP="0090696A">
      <w:pPr>
        <w:pStyle w:val="ListParagraph"/>
        <w:numPr>
          <w:ilvl w:val="0"/>
          <w:numId w:val="16"/>
        </w:numPr>
        <w:spacing w:line="288" w:lineRule="auto"/>
        <w:ind w:left="450" w:hanging="450"/>
        <w:jc w:val="both"/>
        <w:rPr>
          <w:sz w:val="22"/>
          <w:szCs w:val="22"/>
        </w:rPr>
      </w:pPr>
      <w:r w:rsidRPr="0090696A">
        <w:rPr>
          <w:sz w:val="22"/>
          <w:szCs w:val="22"/>
        </w:rPr>
        <w:t xml:space="preserve">should the final report be unfinished within 30 days, the Head of Entity must provide, at minimum, an interim report to the OCG within 30 days of having received the allegation, as per section 38 of the Children’s Guardian Act 2019. </w:t>
      </w:r>
      <w:r w:rsidR="00FD1990" w:rsidRPr="0090696A">
        <w:rPr>
          <w:sz w:val="22"/>
          <w:szCs w:val="22"/>
        </w:rPr>
        <w:t>(Appendix 4)</w:t>
      </w:r>
    </w:p>
    <w:p w14:paraId="37021C34" w14:textId="77777777" w:rsidR="00C850CB" w:rsidRPr="003F5AF9" w:rsidRDefault="00C850CB" w:rsidP="00B221E7">
      <w:pPr>
        <w:pStyle w:val="ListParagraph"/>
        <w:spacing w:line="276" w:lineRule="auto"/>
        <w:ind w:left="567"/>
        <w:rPr>
          <w:sz w:val="22"/>
          <w:szCs w:val="22"/>
        </w:rPr>
      </w:pPr>
    </w:p>
    <w:p w14:paraId="6700C9D6" w14:textId="77777777" w:rsidR="00C850CB" w:rsidRPr="003F5AF9" w:rsidRDefault="00C850CB" w:rsidP="0090696A">
      <w:pPr>
        <w:spacing w:line="276" w:lineRule="auto"/>
        <w:rPr>
          <w:sz w:val="22"/>
          <w:szCs w:val="22"/>
        </w:rPr>
      </w:pPr>
      <w:r w:rsidRPr="003F5AF9">
        <w:rPr>
          <w:sz w:val="22"/>
          <w:szCs w:val="22"/>
        </w:rPr>
        <w:t>Submission of an interim report must include:</w:t>
      </w:r>
    </w:p>
    <w:p w14:paraId="244BF381" w14:textId="33879CB6" w:rsidR="00C850CB" w:rsidRPr="0090696A" w:rsidRDefault="00C850CB" w:rsidP="0090696A">
      <w:pPr>
        <w:pStyle w:val="ListParagraph"/>
        <w:numPr>
          <w:ilvl w:val="0"/>
          <w:numId w:val="44"/>
        </w:numPr>
        <w:spacing w:line="276" w:lineRule="auto"/>
        <w:rPr>
          <w:sz w:val="22"/>
          <w:szCs w:val="22"/>
        </w:rPr>
      </w:pPr>
      <w:r w:rsidRPr="0090696A">
        <w:rPr>
          <w:sz w:val="22"/>
          <w:szCs w:val="22"/>
        </w:rPr>
        <w:t>a reason for not providing the final report within 30 days and an estimated time frame for</w:t>
      </w:r>
    </w:p>
    <w:p w14:paraId="552087F2" w14:textId="77777777" w:rsidR="0090696A" w:rsidRDefault="00C850CB" w:rsidP="0090696A">
      <w:pPr>
        <w:pStyle w:val="ListParagraph"/>
        <w:spacing w:line="276" w:lineRule="auto"/>
        <w:ind w:left="567"/>
        <w:rPr>
          <w:sz w:val="22"/>
          <w:szCs w:val="22"/>
        </w:rPr>
      </w:pPr>
      <w:r w:rsidRPr="003F5AF9">
        <w:rPr>
          <w:sz w:val="22"/>
          <w:szCs w:val="22"/>
        </w:rPr>
        <w:t xml:space="preserve">   completion of the report </w:t>
      </w:r>
    </w:p>
    <w:p w14:paraId="495E310E" w14:textId="77777777" w:rsidR="0090696A" w:rsidRDefault="00C850CB" w:rsidP="0090696A">
      <w:pPr>
        <w:pStyle w:val="ListParagraph"/>
        <w:numPr>
          <w:ilvl w:val="0"/>
          <w:numId w:val="44"/>
        </w:numPr>
        <w:spacing w:line="276" w:lineRule="auto"/>
        <w:rPr>
          <w:sz w:val="22"/>
          <w:szCs w:val="22"/>
        </w:rPr>
      </w:pPr>
      <w:r w:rsidRPr="0090696A">
        <w:rPr>
          <w:sz w:val="22"/>
          <w:szCs w:val="22"/>
        </w:rPr>
        <w:t xml:space="preserve">specific information, including (if known); the facts and circumstances of the reportable allegation; any known information about a reportable conviction; action taken since the OCG received a notification about the reportable allegation or reportable conviction; further action the Head of Entity proposes to take in relation to the reportable allegation or reportable conviction; including if the Head of Entity proposes to take no further action; the reasons for the action taken and the action proposed to be taken or the reasons for the decision to take no further action; other information prescribed by the regulations; and </w:t>
      </w:r>
    </w:p>
    <w:p w14:paraId="270C8E6C" w14:textId="4E9F1E67" w:rsidR="00C850CB" w:rsidRPr="0090696A" w:rsidRDefault="00C850CB" w:rsidP="0090696A">
      <w:pPr>
        <w:pStyle w:val="ListParagraph"/>
        <w:numPr>
          <w:ilvl w:val="0"/>
          <w:numId w:val="44"/>
        </w:numPr>
        <w:spacing w:line="276" w:lineRule="auto"/>
        <w:rPr>
          <w:sz w:val="22"/>
          <w:szCs w:val="22"/>
        </w:rPr>
      </w:pPr>
      <w:r w:rsidRPr="0090696A">
        <w:rPr>
          <w:sz w:val="22"/>
          <w:szCs w:val="22"/>
        </w:rPr>
        <w:t>be accompanied by copies of documents in the School's possession, including transcripts of interviews and copies of evidence.</w:t>
      </w:r>
      <w:r w:rsidR="00FD1990" w:rsidRPr="0090696A">
        <w:rPr>
          <w:sz w:val="22"/>
          <w:szCs w:val="22"/>
        </w:rPr>
        <w:t xml:space="preserve"> (Appendix 4)</w:t>
      </w:r>
    </w:p>
    <w:p w14:paraId="27C07ABC" w14:textId="77777777" w:rsidR="00211369" w:rsidRPr="003F5AF9" w:rsidRDefault="00211369" w:rsidP="003F5AF9">
      <w:pPr>
        <w:spacing w:line="288" w:lineRule="auto"/>
        <w:ind w:left="360"/>
        <w:jc w:val="both"/>
        <w:rPr>
          <w:sz w:val="14"/>
          <w:szCs w:val="22"/>
        </w:rPr>
      </w:pPr>
    </w:p>
    <w:p w14:paraId="1E314C4D" w14:textId="4390A270" w:rsidR="00211369" w:rsidRDefault="00211369" w:rsidP="003F5AF9">
      <w:pPr>
        <w:spacing w:line="288" w:lineRule="auto"/>
        <w:jc w:val="both"/>
        <w:rPr>
          <w:sz w:val="22"/>
          <w:szCs w:val="22"/>
        </w:rPr>
      </w:pPr>
      <w:r w:rsidRPr="003F5AF9">
        <w:rPr>
          <w:sz w:val="22"/>
          <w:szCs w:val="22"/>
        </w:rPr>
        <w:t>The steps outlined above may need to be varied on occasion</w:t>
      </w:r>
      <w:r w:rsidR="005F404B" w:rsidRPr="003F5AF9">
        <w:rPr>
          <w:sz w:val="22"/>
          <w:szCs w:val="22"/>
        </w:rPr>
        <w:t>s</w:t>
      </w:r>
      <w:r w:rsidRPr="003F5AF9">
        <w:rPr>
          <w:sz w:val="22"/>
          <w:szCs w:val="22"/>
        </w:rPr>
        <w:t xml:space="preserve"> to meet particular circumstances. For example, it may be necessary to take different steps where the matter is also being investigated by </w:t>
      </w:r>
      <w:r w:rsidR="00C850CB" w:rsidRPr="003F5AF9">
        <w:rPr>
          <w:sz w:val="22"/>
          <w:szCs w:val="22"/>
        </w:rPr>
        <w:t>DCJ</w:t>
      </w:r>
      <w:r w:rsidRPr="003F5AF9">
        <w:rPr>
          <w:sz w:val="22"/>
          <w:szCs w:val="22"/>
        </w:rPr>
        <w:t xml:space="preserve"> or police.</w:t>
      </w:r>
    </w:p>
    <w:p w14:paraId="1EB472DD" w14:textId="77777777" w:rsidR="0090696A" w:rsidRPr="003F5AF9" w:rsidRDefault="0090696A" w:rsidP="003F5AF9">
      <w:pPr>
        <w:spacing w:line="288" w:lineRule="auto"/>
        <w:jc w:val="both"/>
        <w:rPr>
          <w:sz w:val="22"/>
          <w:szCs w:val="22"/>
        </w:rPr>
      </w:pPr>
    </w:p>
    <w:p w14:paraId="6448DCD1" w14:textId="347D3CC2" w:rsidR="00211369" w:rsidRPr="003F5AF9" w:rsidRDefault="00211369" w:rsidP="003F5AF9">
      <w:pPr>
        <w:spacing w:line="288" w:lineRule="auto"/>
        <w:jc w:val="both"/>
        <w:rPr>
          <w:sz w:val="22"/>
          <w:szCs w:val="22"/>
        </w:rPr>
      </w:pPr>
      <w:r w:rsidRPr="003F5AF9">
        <w:rPr>
          <w:sz w:val="22"/>
          <w:szCs w:val="22"/>
        </w:rPr>
        <w:t>A</w:t>
      </w:r>
      <w:r w:rsidR="0090696A">
        <w:rPr>
          <w:sz w:val="22"/>
          <w:szCs w:val="22"/>
        </w:rPr>
        <w:t>n</w:t>
      </w:r>
      <w:r w:rsidRPr="003F5AF9">
        <w:rPr>
          <w:sz w:val="22"/>
          <w:szCs w:val="22"/>
        </w:rPr>
        <w:t xml:space="preserve"> </w:t>
      </w:r>
      <w:r w:rsidR="0090696A">
        <w:rPr>
          <w:sz w:val="22"/>
          <w:szCs w:val="22"/>
        </w:rPr>
        <w:t>E</w:t>
      </w:r>
      <w:r w:rsidRPr="003F5AF9">
        <w:rPr>
          <w:sz w:val="22"/>
          <w:szCs w:val="22"/>
        </w:rPr>
        <w:t>SOA may have an appropriate support person with them during the interview process. Such a person is there for support only and as a witness to the proceedings and not as an advocate or to take an active role.</w:t>
      </w:r>
    </w:p>
    <w:p w14:paraId="661CB5D4" w14:textId="77777777" w:rsidR="005B3A7D" w:rsidRPr="003F5AF9" w:rsidRDefault="005B3A7D" w:rsidP="003F5AF9">
      <w:pPr>
        <w:spacing w:line="288" w:lineRule="auto"/>
        <w:jc w:val="both"/>
        <w:rPr>
          <w:b/>
          <w:sz w:val="22"/>
          <w:szCs w:val="22"/>
        </w:rPr>
      </w:pPr>
    </w:p>
    <w:p w14:paraId="39BECC3F" w14:textId="54BADB37" w:rsidR="00211369" w:rsidRPr="003F5AF9" w:rsidRDefault="00211369" w:rsidP="003F5AF9">
      <w:pPr>
        <w:pStyle w:val="Heading2"/>
        <w:spacing w:before="0" w:after="0" w:line="288" w:lineRule="auto"/>
        <w:jc w:val="both"/>
        <w:rPr>
          <w:i w:val="0"/>
          <w:sz w:val="22"/>
          <w:szCs w:val="22"/>
        </w:rPr>
      </w:pPr>
      <w:bookmarkStart w:id="75" w:name="_Toc4056969"/>
      <w:bookmarkStart w:id="76" w:name="_Toc4057740"/>
      <w:bookmarkStart w:id="77" w:name="_Toc4057777"/>
      <w:bookmarkStart w:id="78" w:name="_Toc4057946"/>
      <w:r w:rsidRPr="003F5AF9">
        <w:rPr>
          <w:i w:val="0"/>
          <w:sz w:val="22"/>
          <w:szCs w:val="22"/>
        </w:rPr>
        <w:t>Risk management throughout an investigation of a reportable conduct allegation</w:t>
      </w:r>
      <w:bookmarkEnd w:id="75"/>
      <w:bookmarkEnd w:id="76"/>
      <w:bookmarkEnd w:id="77"/>
      <w:bookmarkEnd w:id="78"/>
    </w:p>
    <w:p w14:paraId="751BC34F" w14:textId="77777777" w:rsidR="0090696A" w:rsidRPr="003F5AF9" w:rsidRDefault="0090696A" w:rsidP="003F5AF9">
      <w:pPr>
        <w:spacing w:line="288" w:lineRule="auto"/>
        <w:jc w:val="both"/>
        <w:rPr>
          <w:sz w:val="22"/>
          <w:szCs w:val="22"/>
        </w:rPr>
      </w:pPr>
    </w:p>
    <w:p w14:paraId="2970F631" w14:textId="0A5DCD2B" w:rsidR="00211369" w:rsidRPr="003F5AF9" w:rsidRDefault="00211369" w:rsidP="003F5AF9">
      <w:pPr>
        <w:spacing w:line="288" w:lineRule="auto"/>
        <w:jc w:val="both"/>
        <w:rPr>
          <w:sz w:val="22"/>
          <w:szCs w:val="22"/>
        </w:rPr>
      </w:pPr>
      <w:r w:rsidRPr="003F5AF9">
        <w:rPr>
          <w:sz w:val="22"/>
          <w:szCs w:val="22"/>
        </w:rPr>
        <w:t>The Principal</w:t>
      </w:r>
      <w:r w:rsidR="00B06E7D">
        <w:rPr>
          <w:sz w:val="22"/>
          <w:szCs w:val="22"/>
        </w:rPr>
        <w:t>/Delegated Authority</w:t>
      </w:r>
      <w:r w:rsidRPr="003F5AF9">
        <w:rPr>
          <w:sz w:val="22"/>
          <w:szCs w:val="22"/>
        </w:rPr>
        <w:t xml:space="preserve"> is responsible for risk management throughout the investigation and will assess risk at the beginning of the investigation, during and at the end of the investigation. </w:t>
      </w:r>
    </w:p>
    <w:p w14:paraId="6DA17B42" w14:textId="77777777" w:rsidR="00211369" w:rsidRPr="003F5AF9" w:rsidRDefault="00211369" w:rsidP="003F5AF9">
      <w:pPr>
        <w:spacing w:line="288" w:lineRule="auto"/>
        <w:jc w:val="both"/>
        <w:rPr>
          <w:b/>
          <w:sz w:val="22"/>
          <w:szCs w:val="22"/>
        </w:rPr>
      </w:pPr>
    </w:p>
    <w:p w14:paraId="67027B6D" w14:textId="564FB2DB" w:rsidR="00211369" w:rsidRPr="003F5AF9" w:rsidRDefault="00211369" w:rsidP="003F5AF9">
      <w:pPr>
        <w:spacing w:line="288" w:lineRule="auto"/>
        <w:jc w:val="both"/>
        <w:rPr>
          <w:b/>
          <w:sz w:val="22"/>
          <w:szCs w:val="22"/>
        </w:rPr>
      </w:pPr>
      <w:r w:rsidRPr="003F5AF9">
        <w:rPr>
          <w:b/>
          <w:sz w:val="22"/>
          <w:szCs w:val="22"/>
        </w:rPr>
        <w:t>Initial risk assessment</w:t>
      </w:r>
    </w:p>
    <w:p w14:paraId="6545E687" w14:textId="20C8CA46" w:rsidR="00211369" w:rsidRDefault="00211369" w:rsidP="003F5AF9">
      <w:pPr>
        <w:spacing w:line="288" w:lineRule="auto"/>
        <w:jc w:val="both"/>
        <w:rPr>
          <w:sz w:val="22"/>
          <w:szCs w:val="22"/>
        </w:rPr>
      </w:pPr>
      <w:r w:rsidRPr="003F5AF9">
        <w:rPr>
          <w:sz w:val="22"/>
          <w:szCs w:val="22"/>
        </w:rPr>
        <w:t>Following an allegation of reportable conduct against an employee</w:t>
      </w:r>
      <w:r w:rsidR="003D382D" w:rsidRPr="003F5AF9">
        <w:rPr>
          <w:sz w:val="22"/>
          <w:szCs w:val="22"/>
        </w:rPr>
        <w:t>,</w:t>
      </w:r>
      <w:r w:rsidRPr="003F5AF9">
        <w:rPr>
          <w:sz w:val="22"/>
          <w:szCs w:val="22"/>
        </w:rPr>
        <w:t xml:space="preserve"> the Principal conducts an initial risk assessment to identify and minimise the risks to:</w:t>
      </w:r>
    </w:p>
    <w:p w14:paraId="52049B4C" w14:textId="77777777" w:rsidR="0090696A" w:rsidRPr="003F5AF9" w:rsidRDefault="0090696A" w:rsidP="003F5AF9">
      <w:pPr>
        <w:spacing w:line="288" w:lineRule="auto"/>
        <w:jc w:val="both"/>
        <w:rPr>
          <w:sz w:val="22"/>
          <w:szCs w:val="22"/>
        </w:rPr>
      </w:pPr>
    </w:p>
    <w:p w14:paraId="45A9B264" w14:textId="77777777" w:rsidR="00963462" w:rsidRPr="003F5AF9" w:rsidRDefault="00963462" w:rsidP="003F5AF9">
      <w:pPr>
        <w:spacing w:line="288" w:lineRule="auto"/>
        <w:jc w:val="both"/>
        <w:rPr>
          <w:sz w:val="2"/>
          <w:szCs w:val="22"/>
        </w:rPr>
      </w:pPr>
    </w:p>
    <w:p w14:paraId="1A2D8F01" w14:textId="77777777" w:rsidR="00211369" w:rsidRPr="003F5AF9" w:rsidRDefault="00211369" w:rsidP="003F5AF9">
      <w:pPr>
        <w:pStyle w:val="ListParagraph"/>
        <w:numPr>
          <w:ilvl w:val="0"/>
          <w:numId w:val="17"/>
        </w:numPr>
        <w:spacing w:line="288" w:lineRule="auto"/>
        <w:ind w:left="567" w:hanging="567"/>
        <w:jc w:val="both"/>
        <w:rPr>
          <w:sz w:val="22"/>
          <w:szCs w:val="22"/>
        </w:rPr>
      </w:pPr>
      <w:r w:rsidRPr="003F5AF9">
        <w:rPr>
          <w:sz w:val="22"/>
          <w:szCs w:val="22"/>
        </w:rPr>
        <w:t>the child(ren) who ar</w:t>
      </w:r>
      <w:r w:rsidR="003D382D" w:rsidRPr="003F5AF9">
        <w:rPr>
          <w:sz w:val="22"/>
          <w:szCs w:val="22"/>
        </w:rPr>
        <w:t>e the subject of the allegation</w:t>
      </w:r>
    </w:p>
    <w:p w14:paraId="60D3E9AF" w14:textId="77777777" w:rsidR="00211369" w:rsidRPr="003F5AF9" w:rsidRDefault="00211369" w:rsidP="003F5AF9">
      <w:pPr>
        <w:pStyle w:val="ListParagraph"/>
        <w:numPr>
          <w:ilvl w:val="0"/>
          <w:numId w:val="17"/>
        </w:numPr>
        <w:spacing w:line="288" w:lineRule="auto"/>
        <w:ind w:left="567" w:hanging="567"/>
        <w:jc w:val="both"/>
        <w:rPr>
          <w:sz w:val="22"/>
          <w:szCs w:val="22"/>
        </w:rPr>
      </w:pPr>
      <w:r w:rsidRPr="003F5AF9">
        <w:rPr>
          <w:sz w:val="22"/>
          <w:szCs w:val="22"/>
        </w:rPr>
        <w:t>other children with who</w:t>
      </w:r>
      <w:r w:rsidR="003D382D" w:rsidRPr="003F5AF9">
        <w:rPr>
          <w:sz w:val="22"/>
          <w:szCs w:val="22"/>
        </w:rPr>
        <w:t>m the employee may have contact</w:t>
      </w:r>
    </w:p>
    <w:p w14:paraId="3CB8D3FD" w14:textId="6489CF6E" w:rsidR="00211369" w:rsidRPr="003F5AF9" w:rsidRDefault="003D382D" w:rsidP="003F5AF9">
      <w:pPr>
        <w:pStyle w:val="ListParagraph"/>
        <w:numPr>
          <w:ilvl w:val="0"/>
          <w:numId w:val="17"/>
        </w:numPr>
        <w:spacing w:line="288" w:lineRule="auto"/>
        <w:ind w:left="567" w:hanging="567"/>
        <w:jc w:val="both"/>
        <w:rPr>
          <w:sz w:val="22"/>
          <w:szCs w:val="22"/>
        </w:rPr>
      </w:pPr>
      <w:r w:rsidRPr="003F5AF9">
        <w:rPr>
          <w:sz w:val="22"/>
          <w:szCs w:val="22"/>
        </w:rPr>
        <w:t xml:space="preserve">the </w:t>
      </w:r>
      <w:r w:rsidR="0090696A">
        <w:rPr>
          <w:sz w:val="22"/>
          <w:szCs w:val="22"/>
        </w:rPr>
        <w:t>E</w:t>
      </w:r>
      <w:r w:rsidRPr="003F5AF9">
        <w:rPr>
          <w:sz w:val="22"/>
          <w:szCs w:val="22"/>
        </w:rPr>
        <w:t>SOA</w:t>
      </w:r>
    </w:p>
    <w:p w14:paraId="19A95C97" w14:textId="77777777" w:rsidR="00211369" w:rsidRPr="003F5AF9" w:rsidRDefault="003D382D" w:rsidP="003F5AF9">
      <w:pPr>
        <w:pStyle w:val="ListParagraph"/>
        <w:numPr>
          <w:ilvl w:val="0"/>
          <w:numId w:val="17"/>
        </w:numPr>
        <w:spacing w:line="288" w:lineRule="auto"/>
        <w:ind w:left="567" w:hanging="567"/>
        <w:jc w:val="both"/>
        <w:rPr>
          <w:sz w:val="22"/>
          <w:szCs w:val="22"/>
        </w:rPr>
      </w:pPr>
      <w:r w:rsidRPr="003F5AF9">
        <w:rPr>
          <w:sz w:val="22"/>
          <w:szCs w:val="22"/>
        </w:rPr>
        <w:t>the School</w:t>
      </w:r>
      <w:r w:rsidR="005F404B" w:rsidRPr="003F5AF9">
        <w:rPr>
          <w:sz w:val="22"/>
          <w:szCs w:val="22"/>
        </w:rPr>
        <w:t xml:space="preserve"> </w:t>
      </w:r>
    </w:p>
    <w:p w14:paraId="1151D1DE" w14:textId="77777777" w:rsidR="00211369" w:rsidRPr="003F5AF9" w:rsidRDefault="00211369" w:rsidP="003F5AF9">
      <w:pPr>
        <w:pStyle w:val="ListParagraph"/>
        <w:numPr>
          <w:ilvl w:val="0"/>
          <w:numId w:val="17"/>
        </w:numPr>
        <w:spacing w:line="288" w:lineRule="auto"/>
        <w:ind w:left="567" w:hanging="567"/>
        <w:jc w:val="both"/>
        <w:rPr>
          <w:sz w:val="22"/>
          <w:szCs w:val="22"/>
        </w:rPr>
      </w:pPr>
      <w:r w:rsidRPr="003F5AF9">
        <w:rPr>
          <w:sz w:val="22"/>
          <w:szCs w:val="22"/>
        </w:rPr>
        <w:t>the proper investigation of the allegation.</w:t>
      </w:r>
    </w:p>
    <w:p w14:paraId="0AECF04B" w14:textId="77777777" w:rsidR="00963462" w:rsidRPr="003F5AF9" w:rsidRDefault="00963462" w:rsidP="003F5AF9">
      <w:pPr>
        <w:pStyle w:val="ListParagraph"/>
        <w:spacing w:line="288" w:lineRule="auto"/>
        <w:ind w:left="567"/>
        <w:jc w:val="both"/>
        <w:rPr>
          <w:sz w:val="22"/>
          <w:szCs w:val="22"/>
        </w:rPr>
      </w:pPr>
    </w:p>
    <w:p w14:paraId="3ECB1B07" w14:textId="77777777" w:rsidR="00211369" w:rsidRPr="003F5AF9" w:rsidRDefault="00211369" w:rsidP="003F5AF9">
      <w:pPr>
        <w:spacing w:line="288" w:lineRule="auto"/>
        <w:ind w:left="567" w:hanging="567"/>
        <w:jc w:val="both"/>
        <w:rPr>
          <w:sz w:val="22"/>
          <w:szCs w:val="22"/>
        </w:rPr>
      </w:pPr>
      <w:r w:rsidRPr="003F5AF9">
        <w:rPr>
          <w:sz w:val="22"/>
          <w:szCs w:val="22"/>
        </w:rPr>
        <w:t>The factors which will be considered during the risk assessment include:</w:t>
      </w:r>
    </w:p>
    <w:p w14:paraId="10D8B4B6" w14:textId="77777777" w:rsidR="00963462" w:rsidRPr="003F5AF9" w:rsidRDefault="00963462" w:rsidP="003F5AF9">
      <w:pPr>
        <w:spacing w:line="288" w:lineRule="auto"/>
        <w:ind w:left="567" w:hanging="567"/>
        <w:jc w:val="both"/>
        <w:rPr>
          <w:sz w:val="2"/>
          <w:szCs w:val="8"/>
        </w:rPr>
      </w:pPr>
    </w:p>
    <w:p w14:paraId="6499636F" w14:textId="77777777" w:rsidR="00211369" w:rsidRPr="003F5AF9" w:rsidRDefault="00211369" w:rsidP="003F5AF9">
      <w:pPr>
        <w:pStyle w:val="ListParagraph"/>
        <w:numPr>
          <w:ilvl w:val="0"/>
          <w:numId w:val="18"/>
        </w:numPr>
        <w:spacing w:line="288" w:lineRule="auto"/>
        <w:ind w:left="567" w:hanging="567"/>
        <w:jc w:val="both"/>
        <w:rPr>
          <w:sz w:val="22"/>
          <w:szCs w:val="22"/>
        </w:rPr>
      </w:pPr>
      <w:r w:rsidRPr="003F5AF9">
        <w:rPr>
          <w:sz w:val="22"/>
          <w:szCs w:val="22"/>
        </w:rPr>
        <w:t>the nature and</w:t>
      </w:r>
      <w:r w:rsidR="003D382D" w:rsidRPr="003F5AF9">
        <w:rPr>
          <w:sz w:val="22"/>
          <w:szCs w:val="22"/>
        </w:rPr>
        <w:t xml:space="preserve"> seriousness of the allegations</w:t>
      </w:r>
    </w:p>
    <w:p w14:paraId="6B8897CD" w14:textId="713DF233" w:rsidR="00211369" w:rsidRPr="003F5AF9" w:rsidRDefault="00211369" w:rsidP="003F5AF9">
      <w:pPr>
        <w:pStyle w:val="ListParagraph"/>
        <w:numPr>
          <w:ilvl w:val="0"/>
          <w:numId w:val="18"/>
        </w:numPr>
        <w:spacing w:line="288" w:lineRule="auto"/>
        <w:ind w:left="567" w:hanging="567"/>
        <w:jc w:val="both"/>
        <w:rPr>
          <w:sz w:val="22"/>
          <w:szCs w:val="22"/>
        </w:rPr>
      </w:pPr>
      <w:r w:rsidRPr="003F5AF9">
        <w:rPr>
          <w:sz w:val="22"/>
          <w:szCs w:val="22"/>
        </w:rPr>
        <w:t>the vulnerability of the child(ren) th</w:t>
      </w:r>
      <w:r w:rsidR="003D382D" w:rsidRPr="003F5AF9">
        <w:rPr>
          <w:sz w:val="22"/>
          <w:szCs w:val="22"/>
        </w:rPr>
        <w:t xml:space="preserve">e </w:t>
      </w:r>
      <w:r w:rsidR="0090696A">
        <w:rPr>
          <w:sz w:val="22"/>
          <w:szCs w:val="22"/>
        </w:rPr>
        <w:t>E</w:t>
      </w:r>
      <w:r w:rsidR="003D382D" w:rsidRPr="003F5AF9">
        <w:rPr>
          <w:sz w:val="22"/>
          <w:szCs w:val="22"/>
        </w:rPr>
        <w:t>SOA has contact with at work</w:t>
      </w:r>
    </w:p>
    <w:p w14:paraId="723484B0" w14:textId="322B71B0" w:rsidR="00211369" w:rsidRPr="003F5AF9" w:rsidRDefault="00211369" w:rsidP="003F5AF9">
      <w:pPr>
        <w:pStyle w:val="ListParagraph"/>
        <w:numPr>
          <w:ilvl w:val="0"/>
          <w:numId w:val="18"/>
        </w:numPr>
        <w:spacing w:line="288" w:lineRule="auto"/>
        <w:ind w:left="567" w:hanging="567"/>
        <w:jc w:val="both"/>
        <w:rPr>
          <w:sz w:val="22"/>
          <w:szCs w:val="22"/>
        </w:rPr>
      </w:pPr>
      <w:r w:rsidRPr="003F5AF9">
        <w:rPr>
          <w:sz w:val="22"/>
          <w:szCs w:val="22"/>
        </w:rPr>
        <w:t>the nature of th</w:t>
      </w:r>
      <w:r w:rsidR="003D382D" w:rsidRPr="003F5AF9">
        <w:rPr>
          <w:sz w:val="22"/>
          <w:szCs w:val="22"/>
        </w:rPr>
        <w:t xml:space="preserve">e position occupied by the </w:t>
      </w:r>
      <w:r w:rsidR="0090696A">
        <w:rPr>
          <w:sz w:val="22"/>
          <w:szCs w:val="22"/>
        </w:rPr>
        <w:t>E</w:t>
      </w:r>
      <w:r w:rsidR="003D382D" w:rsidRPr="003F5AF9">
        <w:rPr>
          <w:sz w:val="22"/>
          <w:szCs w:val="22"/>
        </w:rPr>
        <w:t>SOA</w:t>
      </w:r>
    </w:p>
    <w:p w14:paraId="63D33F75" w14:textId="102F948E" w:rsidR="00211369" w:rsidRPr="003F5AF9" w:rsidRDefault="00211369" w:rsidP="003F5AF9">
      <w:pPr>
        <w:pStyle w:val="ListParagraph"/>
        <w:numPr>
          <w:ilvl w:val="0"/>
          <w:numId w:val="18"/>
        </w:numPr>
        <w:spacing w:line="288" w:lineRule="auto"/>
        <w:ind w:left="567" w:hanging="567"/>
        <w:jc w:val="both"/>
        <w:rPr>
          <w:sz w:val="22"/>
          <w:szCs w:val="22"/>
        </w:rPr>
      </w:pPr>
      <w:r w:rsidRPr="003F5AF9">
        <w:rPr>
          <w:sz w:val="22"/>
          <w:szCs w:val="22"/>
        </w:rPr>
        <w:t>the l</w:t>
      </w:r>
      <w:r w:rsidR="003D382D" w:rsidRPr="003F5AF9">
        <w:rPr>
          <w:sz w:val="22"/>
          <w:szCs w:val="22"/>
        </w:rPr>
        <w:t xml:space="preserve">evel of supervision of the </w:t>
      </w:r>
      <w:r w:rsidR="0090696A">
        <w:rPr>
          <w:sz w:val="22"/>
          <w:szCs w:val="22"/>
        </w:rPr>
        <w:t>E</w:t>
      </w:r>
      <w:r w:rsidR="003D382D" w:rsidRPr="003F5AF9">
        <w:rPr>
          <w:sz w:val="22"/>
          <w:szCs w:val="22"/>
        </w:rPr>
        <w:t>SOA</w:t>
      </w:r>
    </w:p>
    <w:p w14:paraId="3A365E85" w14:textId="4411D16E" w:rsidR="00211369" w:rsidRPr="003F5AF9" w:rsidRDefault="00211369" w:rsidP="003F5AF9">
      <w:pPr>
        <w:pStyle w:val="ListParagraph"/>
        <w:numPr>
          <w:ilvl w:val="0"/>
          <w:numId w:val="18"/>
        </w:numPr>
        <w:spacing w:line="288" w:lineRule="auto"/>
        <w:ind w:left="567" w:hanging="567"/>
        <w:jc w:val="both"/>
        <w:rPr>
          <w:sz w:val="22"/>
          <w:szCs w:val="22"/>
        </w:rPr>
      </w:pPr>
      <w:r w:rsidRPr="003F5AF9">
        <w:rPr>
          <w:sz w:val="22"/>
          <w:szCs w:val="22"/>
        </w:rPr>
        <w:t xml:space="preserve">the disciplinary history or safety of the </w:t>
      </w:r>
      <w:r w:rsidR="0090696A">
        <w:rPr>
          <w:sz w:val="22"/>
          <w:szCs w:val="22"/>
        </w:rPr>
        <w:t>E</w:t>
      </w:r>
      <w:r w:rsidRPr="003F5AF9">
        <w:rPr>
          <w:sz w:val="22"/>
          <w:szCs w:val="22"/>
        </w:rPr>
        <w:t>SOA and possible risks to the investigation.</w:t>
      </w:r>
    </w:p>
    <w:p w14:paraId="52D4E730" w14:textId="77777777" w:rsidR="00211369" w:rsidRPr="003F5AF9" w:rsidRDefault="00211369" w:rsidP="003F5AF9">
      <w:pPr>
        <w:pStyle w:val="ListParagraph"/>
        <w:spacing w:line="288" w:lineRule="auto"/>
        <w:jc w:val="both"/>
        <w:rPr>
          <w:sz w:val="22"/>
          <w:szCs w:val="22"/>
        </w:rPr>
      </w:pPr>
    </w:p>
    <w:p w14:paraId="4CB5F23B" w14:textId="5A6D651B" w:rsidR="005F404B" w:rsidRPr="003F5AF9" w:rsidRDefault="00211369" w:rsidP="003F5AF9">
      <w:pPr>
        <w:spacing w:line="288" w:lineRule="auto"/>
        <w:jc w:val="both"/>
        <w:rPr>
          <w:sz w:val="22"/>
          <w:szCs w:val="22"/>
        </w:rPr>
      </w:pPr>
      <w:r w:rsidRPr="003F5AF9">
        <w:rPr>
          <w:sz w:val="22"/>
          <w:szCs w:val="22"/>
        </w:rPr>
        <w:t>The Principal will take appropriate action to minimise risks.</w:t>
      </w:r>
      <w:r w:rsidR="005F404B" w:rsidRPr="003F5AF9">
        <w:rPr>
          <w:sz w:val="22"/>
          <w:szCs w:val="22"/>
        </w:rPr>
        <w:t xml:space="preserve"> This may include the </w:t>
      </w:r>
      <w:r w:rsidR="0090696A">
        <w:rPr>
          <w:sz w:val="22"/>
          <w:szCs w:val="22"/>
        </w:rPr>
        <w:t>E</w:t>
      </w:r>
      <w:r w:rsidR="005F404B" w:rsidRPr="003F5AF9">
        <w:rPr>
          <w:sz w:val="22"/>
          <w:szCs w:val="22"/>
        </w:rPr>
        <w:t>SOA being:</w:t>
      </w:r>
    </w:p>
    <w:p w14:paraId="7B1A9A72" w14:textId="77777777" w:rsidR="00963462" w:rsidRPr="003F5AF9" w:rsidRDefault="00963462" w:rsidP="003F5AF9">
      <w:pPr>
        <w:spacing w:line="288" w:lineRule="auto"/>
        <w:jc w:val="both"/>
        <w:rPr>
          <w:sz w:val="2"/>
          <w:szCs w:val="8"/>
        </w:rPr>
      </w:pPr>
    </w:p>
    <w:p w14:paraId="46A3FF86" w14:textId="77777777" w:rsidR="005F404B" w:rsidRPr="003F5AF9" w:rsidRDefault="005F404B" w:rsidP="003F5AF9">
      <w:pPr>
        <w:numPr>
          <w:ilvl w:val="0"/>
          <w:numId w:val="30"/>
        </w:numPr>
        <w:tabs>
          <w:tab w:val="left" w:pos="450"/>
          <w:tab w:val="left" w:pos="630"/>
        </w:tabs>
        <w:spacing w:line="288" w:lineRule="auto"/>
        <w:ind w:left="360"/>
        <w:jc w:val="both"/>
        <w:rPr>
          <w:sz w:val="22"/>
          <w:szCs w:val="22"/>
        </w:rPr>
      </w:pPr>
      <w:r w:rsidRPr="003F5AF9">
        <w:rPr>
          <w:sz w:val="22"/>
          <w:szCs w:val="22"/>
        </w:rPr>
        <w:t xml:space="preserve"> </w:t>
      </w:r>
      <w:r w:rsidR="00211369" w:rsidRPr="003F5AF9">
        <w:rPr>
          <w:sz w:val="22"/>
          <w:szCs w:val="22"/>
        </w:rPr>
        <w:t>tempo</w:t>
      </w:r>
      <w:r w:rsidRPr="003F5AF9">
        <w:rPr>
          <w:sz w:val="22"/>
          <w:szCs w:val="22"/>
        </w:rPr>
        <w:t>rarily relieved of some duties</w:t>
      </w:r>
    </w:p>
    <w:p w14:paraId="1C8E981D" w14:textId="77777777" w:rsidR="005F404B" w:rsidRPr="003F5AF9" w:rsidRDefault="005F404B" w:rsidP="003F5AF9">
      <w:pPr>
        <w:numPr>
          <w:ilvl w:val="0"/>
          <w:numId w:val="30"/>
        </w:numPr>
        <w:tabs>
          <w:tab w:val="left" w:pos="450"/>
          <w:tab w:val="left" w:pos="630"/>
        </w:tabs>
        <w:spacing w:line="288" w:lineRule="auto"/>
        <w:ind w:left="360"/>
        <w:jc w:val="both"/>
        <w:rPr>
          <w:sz w:val="22"/>
          <w:szCs w:val="22"/>
        </w:rPr>
      </w:pPr>
      <w:r w:rsidRPr="003F5AF9">
        <w:rPr>
          <w:sz w:val="22"/>
          <w:szCs w:val="22"/>
        </w:rPr>
        <w:t xml:space="preserve"> </w:t>
      </w:r>
      <w:r w:rsidR="00211369" w:rsidRPr="003F5AF9">
        <w:rPr>
          <w:sz w:val="22"/>
          <w:szCs w:val="22"/>
        </w:rPr>
        <w:t>required not to hav</w:t>
      </w:r>
      <w:r w:rsidRPr="003F5AF9">
        <w:rPr>
          <w:sz w:val="22"/>
          <w:szCs w:val="22"/>
        </w:rPr>
        <w:t>e contact with certain students</w:t>
      </w:r>
    </w:p>
    <w:p w14:paraId="256E619C" w14:textId="77777777" w:rsidR="005F404B" w:rsidRPr="003F5AF9" w:rsidRDefault="005F404B" w:rsidP="003F5AF9">
      <w:pPr>
        <w:numPr>
          <w:ilvl w:val="0"/>
          <w:numId w:val="30"/>
        </w:numPr>
        <w:tabs>
          <w:tab w:val="left" w:pos="450"/>
          <w:tab w:val="left" w:pos="630"/>
        </w:tabs>
        <w:spacing w:line="288" w:lineRule="auto"/>
        <w:ind w:left="360"/>
        <w:jc w:val="both"/>
        <w:rPr>
          <w:sz w:val="22"/>
          <w:szCs w:val="22"/>
        </w:rPr>
      </w:pPr>
      <w:r w:rsidRPr="003F5AF9">
        <w:rPr>
          <w:sz w:val="22"/>
          <w:szCs w:val="22"/>
        </w:rPr>
        <w:t xml:space="preserve"> asked to take paid leave </w:t>
      </w:r>
    </w:p>
    <w:p w14:paraId="16A365AE" w14:textId="77777777" w:rsidR="005F404B" w:rsidRPr="003F5AF9" w:rsidRDefault="005F404B" w:rsidP="003F5AF9">
      <w:pPr>
        <w:numPr>
          <w:ilvl w:val="0"/>
          <w:numId w:val="30"/>
        </w:numPr>
        <w:tabs>
          <w:tab w:val="left" w:pos="450"/>
          <w:tab w:val="left" w:pos="630"/>
        </w:tabs>
        <w:spacing w:line="288" w:lineRule="auto"/>
        <w:ind w:left="360"/>
        <w:jc w:val="both"/>
        <w:rPr>
          <w:sz w:val="22"/>
          <w:szCs w:val="22"/>
        </w:rPr>
      </w:pPr>
      <w:r w:rsidRPr="003F5AF9">
        <w:rPr>
          <w:sz w:val="22"/>
          <w:szCs w:val="22"/>
        </w:rPr>
        <w:t xml:space="preserve"> </w:t>
      </w:r>
      <w:r w:rsidR="00211369" w:rsidRPr="003F5AF9">
        <w:rPr>
          <w:sz w:val="22"/>
          <w:szCs w:val="22"/>
        </w:rPr>
        <w:t xml:space="preserve">suspended from duty. </w:t>
      </w:r>
    </w:p>
    <w:p w14:paraId="15808D0B" w14:textId="77777777" w:rsidR="00963462" w:rsidRPr="003F5AF9" w:rsidRDefault="00963462" w:rsidP="003F5AF9">
      <w:pPr>
        <w:tabs>
          <w:tab w:val="left" w:pos="450"/>
          <w:tab w:val="left" w:pos="630"/>
        </w:tabs>
        <w:spacing w:line="288" w:lineRule="auto"/>
        <w:ind w:left="360"/>
        <w:jc w:val="both"/>
        <w:rPr>
          <w:sz w:val="22"/>
          <w:szCs w:val="22"/>
        </w:rPr>
      </w:pPr>
    </w:p>
    <w:p w14:paraId="7FAFA7BF" w14:textId="1C92F213" w:rsidR="00211369" w:rsidRDefault="00211369" w:rsidP="003F5AF9">
      <w:pPr>
        <w:tabs>
          <w:tab w:val="left" w:pos="450"/>
          <w:tab w:val="left" w:pos="630"/>
        </w:tabs>
        <w:spacing w:line="288" w:lineRule="auto"/>
        <w:jc w:val="both"/>
        <w:rPr>
          <w:sz w:val="22"/>
          <w:szCs w:val="22"/>
        </w:rPr>
      </w:pPr>
      <w:r w:rsidRPr="003F5AF9">
        <w:rPr>
          <w:sz w:val="22"/>
          <w:szCs w:val="22"/>
        </w:rPr>
        <w:t xml:space="preserve">When taking action to address any risks identified, the School will take into consideration both the needs of the child(ren) and the </w:t>
      </w:r>
      <w:r w:rsidR="0090696A">
        <w:rPr>
          <w:sz w:val="22"/>
          <w:szCs w:val="22"/>
        </w:rPr>
        <w:t>E</w:t>
      </w:r>
      <w:r w:rsidRPr="003F5AF9">
        <w:rPr>
          <w:sz w:val="22"/>
          <w:szCs w:val="22"/>
        </w:rPr>
        <w:t>SOA.</w:t>
      </w:r>
    </w:p>
    <w:p w14:paraId="243E0F67" w14:textId="77777777" w:rsidR="0090696A" w:rsidRPr="003F5AF9" w:rsidRDefault="0090696A" w:rsidP="003F5AF9">
      <w:pPr>
        <w:tabs>
          <w:tab w:val="left" w:pos="450"/>
          <w:tab w:val="left" w:pos="630"/>
        </w:tabs>
        <w:spacing w:line="288" w:lineRule="auto"/>
        <w:jc w:val="both"/>
        <w:rPr>
          <w:sz w:val="22"/>
          <w:szCs w:val="22"/>
        </w:rPr>
      </w:pPr>
    </w:p>
    <w:p w14:paraId="10C358E7" w14:textId="2E79AD86" w:rsidR="00211369" w:rsidRDefault="00211369" w:rsidP="003F5AF9">
      <w:pPr>
        <w:spacing w:line="288" w:lineRule="auto"/>
        <w:jc w:val="both"/>
        <w:rPr>
          <w:sz w:val="22"/>
          <w:szCs w:val="22"/>
        </w:rPr>
      </w:pPr>
      <w:r w:rsidRPr="003F5AF9">
        <w:rPr>
          <w:sz w:val="22"/>
          <w:szCs w:val="22"/>
        </w:rPr>
        <w:t>A decision to take action on the basis of a risk assessment is not indicative of the findings of the matter.</w:t>
      </w:r>
      <w:r w:rsidR="0090696A">
        <w:rPr>
          <w:sz w:val="22"/>
          <w:szCs w:val="22"/>
        </w:rPr>
        <w:t xml:space="preserve"> </w:t>
      </w:r>
      <w:r w:rsidRPr="003F5AF9">
        <w:rPr>
          <w:sz w:val="22"/>
          <w:szCs w:val="22"/>
        </w:rPr>
        <w:t>Until the investigation is completed and a finding is made, any action, such as an employee being suspended, is not to be considered to be an indication that the alleged conduct by the employee did occur.</w:t>
      </w:r>
    </w:p>
    <w:p w14:paraId="0D02C5CC" w14:textId="77777777" w:rsidR="0090696A" w:rsidRPr="003F5AF9" w:rsidRDefault="0090696A" w:rsidP="003F5AF9">
      <w:pPr>
        <w:spacing w:line="288" w:lineRule="auto"/>
        <w:jc w:val="both"/>
        <w:rPr>
          <w:sz w:val="22"/>
          <w:szCs w:val="22"/>
        </w:rPr>
      </w:pPr>
    </w:p>
    <w:p w14:paraId="31365BFA" w14:textId="2737E1D1" w:rsidR="00211369" w:rsidRPr="003F5AF9" w:rsidRDefault="0090696A" w:rsidP="003F5AF9">
      <w:pPr>
        <w:spacing w:line="288" w:lineRule="auto"/>
        <w:jc w:val="both"/>
        <w:rPr>
          <w:b/>
          <w:sz w:val="22"/>
          <w:szCs w:val="22"/>
        </w:rPr>
      </w:pPr>
      <w:r>
        <w:rPr>
          <w:b/>
          <w:sz w:val="22"/>
          <w:szCs w:val="22"/>
        </w:rPr>
        <w:t>7</w:t>
      </w:r>
      <w:r w:rsidR="00211369" w:rsidRPr="003F5AF9">
        <w:rPr>
          <w:b/>
          <w:sz w:val="22"/>
          <w:szCs w:val="22"/>
        </w:rPr>
        <w:t>.4.2 Ongoing risk assessment</w:t>
      </w:r>
    </w:p>
    <w:p w14:paraId="0D73594B" w14:textId="77777777" w:rsidR="00211369" w:rsidRPr="003F5AF9" w:rsidRDefault="00211369" w:rsidP="003F5AF9">
      <w:pPr>
        <w:spacing w:line="288" w:lineRule="auto"/>
        <w:jc w:val="both"/>
        <w:rPr>
          <w:sz w:val="22"/>
          <w:szCs w:val="22"/>
        </w:rPr>
      </w:pPr>
      <w:r w:rsidRPr="003F5AF9">
        <w:rPr>
          <w:sz w:val="22"/>
          <w:szCs w:val="22"/>
        </w:rPr>
        <w:t>The Principal will continually monitor risk during the investigation including in the light of any new</w:t>
      </w:r>
      <w:r w:rsidR="00760F6E" w:rsidRPr="003F5AF9">
        <w:rPr>
          <w:sz w:val="22"/>
          <w:szCs w:val="22"/>
        </w:rPr>
        <w:t xml:space="preserve"> and</w:t>
      </w:r>
      <w:r w:rsidRPr="003F5AF9">
        <w:rPr>
          <w:sz w:val="22"/>
          <w:szCs w:val="22"/>
        </w:rPr>
        <w:t xml:space="preserve"> relevant information that emerges.  </w:t>
      </w:r>
    </w:p>
    <w:p w14:paraId="1D355310" w14:textId="77777777" w:rsidR="00211369" w:rsidRPr="003F5AF9" w:rsidRDefault="00211369" w:rsidP="003F5AF9">
      <w:pPr>
        <w:spacing w:line="288" w:lineRule="auto"/>
        <w:jc w:val="both"/>
        <w:rPr>
          <w:b/>
          <w:sz w:val="22"/>
          <w:szCs w:val="22"/>
        </w:rPr>
      </w:pPr>
    </w:p>
    <w:p w14:paraId="21C044DC" w14:textId="708C5BCA" w:rsidR="00211369" w:rsidRPr="003F5AF9" w:rsidRDefault="0090696A" w:rsidP="003F5AF9">
      <w:pPr>
        <w:spacing w:line="288" w:lineRule="auto"/>
        <w:jc w:val="both"/>
        <w:rPr>
          <w:b/>
          <w:sz w:val="22"/>
          <w:szCs w:val="22"/>
        </w:rPr>
      </w:pPr>
      <w:r>
        <w:rPr>
          <w:b/>
          <w:sz w:val="22"/>
          <w:szCs w:val="22"/>
        </w:rPr>
        <w:t>7</w:t>
      </w:r>
      <w:r w:rsidR="00211369" w:rsidRPr="003F5AF9">
        <w:rPr>
          <w:b/>
          <w:sz w:val="22"/>
          <w:szCs w:val="22"/>
        </w:rPr>
        <w:t xml:space="preserve">.4.3 Findings </w:t>
      </w:r>
    </w:p>
    <w:p w14:paraId="681E80AA" w14:textId="487050C2" w:rsidR="00211369" w:rsidRPr="003F5AF9" w:rsidRDefault="00211369" w:rsidP="003F5AF9">
      <w:pPr>
        <w:spacing w:line="288" w:lineRule="auto"/>
        <w:jc w:val="both"/>
        <w:rPr>
          <w:sz w:val="22"/>
          <w:szCs w:val="22"/>
        </w:rPr>
      </w:pPr>
      <w:r w:rsidRPr="003F5AF9">
        <w:rPr>
          <w:sz w:val="22"/>
          <w:szCs w:val="22"/>
        </w:rPr>
        <w:t xml:space="preserve">At the completion of the investigation, a finding will be made in relation to the allegation and a decision made by the Principal regarding what action, if any, is required in relation to the </w:t>
      </w:r>
      <w:r w:rsidR="0090696A">
        <w:rPr>
          <w:sz w:val="22"/>
          <w:szCs w:val="22"/>
        </w:rPr>
        <w:t>E</w:t>
      </w:r>
      <w:r w:rsidRPr="003F5AF9">
        <w:rPr>
          <w:sz w:val="22"/>
          <w:szCs w:val="22"/>
        </w:rPr>
        <w:t>SOA, the child(ren) involved and any other parties.</w:t>
      </w:r>
    </w:p>
    <w:p w14:paraId="753AE44E" w14:textId="77777777" w:rsidR="00C16463" w:rsidRPr="003F5AF9" w:rsidRDefault="00C16463" w:rsidP="003F5AF9">
      <w:pPr>
        <w:spacing w:line="288" w:lineRule="auto"/>
        <w:jc w:val="both"/>
        <w:rPr>
          <w:sz w:val="22"/>
          <w:szCs w:val="22"/>
        </w:rPr>
      </w:pPr>
    </w:p>
    <w:p w14:paraId="6F556969" w14:textId="1BC6037F" w:rsidR="00211369" w:rsidRPr="003F5AF9" w:rsidRDefault="000F5A67" w:rsidP="003F5AF9">
      <w:pPr>
        <w:spacing w:line="288" w:lineRule="auto"/>
        <w:jc w:val="both"/>
        <w:rPr>
          <w:b/>
          <w:sz w:val="22"/>
          <w:szCs w:val="22"/>
        </w:rPr>
      </w:pPr>
      <w:r w:rsidRPr="008A60BA">
        <w:rPr>
          <w:b/>
          <w:sz w:val="22"/>
          <w:szCs w:val="22"/>
        </w:rPr>
        <w:t>7</w:t>
      </w:r>
      <w:r w:rsidR="00211369" w:rsidRPr="008A60BA">
        <w:rPr>
          <w:b/>
          <w:sz w:val="22"/>
          <w:szCs w:val="22"/>
        </w:rPr>
        <w:t>.</w:t>
      </w:r>
      <w:r w:rsidR="00211369" w:rsidRPr="003F5AF9">
        <w:rPr>
          <w:b/>
          <w:sz w:val="22"/>
          <w:szCs w:val="22"/>
        </w:rPr>
        <w:t xml:space="preserve">4.4 Information for the </w:t>
      </w:r>
      <w:r w:rsidR="0090696A">
        <w:rPr>
          <w:b/>
          <w:sz w:val="22"/>
          <w:szCs w:val="22"/>
        </w:rPr>
        <w:t>E</w:t>
      </w:r>
      <w:r w:rsidR="00211369" w:rsidRPr="003F5AF9">
        <w:rPr>
          <w:b/>
          <w:sz w:val="22"/>
          <w:szCs w:val="22"/>
        </w:rPr>
        <w:t xml:space="preserve">SOA </w:t>
      </w:r>
    </w:p>
    <w:p w14:paraId="3AB9E2B2" w14:textId="6126379D" w:rsidR="00211369" w:rsidRPr="003F5AF9" w:rsidRDefault="00211369" w:rsidP="003F5AF9">
      <w:pPr>
        <w:spacing w:line="288" w:lineRule="auto"/>
        <w:jc w:val="both"/>
        <w:rPr>
          <w:sz w:val="22"/>
          <w:szCs w:val="22"/>
        </w:rPr>
      </w:pPr>
      <w:r w:rsidRPr="003F5AF9">
        <w:rPr>
          <w:sz w:val="22"/>
          <w:szCs w:val="22"/>
        </w:rPr>
        <w:t xml:space="preserve">The </w:t>
      </w:r>
      <w:r w:rsidR="0090696A">
        <w:rPr>
          <w:sz w:val="22"/>
          <w:szCs w:val="22"/>
        </w:rPr>
        <w:t>E</w:t>
      </w:r>
      <w:r w:rsidRPr="003F5AF9">
        <w:rPr>
          <w:sz w:val="22"/>
          <w:szCs w:val="22"/>
        </w:rPr>
        <w:t>SOA will be advised:</w:t>
      </w:r>
    </w:p>
    <w:p w14:paraId="083AA2C1" w14:textId="77777777" w:rsidR="00211369" w:rsidRPr="003F5AF9" w:rsidRDefault="00211369" w:rsidP="003F5AF9">
      <w:pPr>
        <w:pStyle w:val="ListParagraph"/>
        <w:numPr>
          <w:ilvl w:val="0"/>
          <w:numId w:val="19"/>
        </w:numPr>
        <w:spacing w:line="288" w:lineRule="auto"/>
        <w:ind w:left="567" w:hanging="567"/>
        <w:jc w:val="both"/>
        <w:rPr>
          <w:sz w:val="22"/>
          <w:szCs w:val="22"/>
        </w:rPr>
      </w:pPr>
      <w:r w:rsidRPr="003F5AF9">
        <w:rPr>
          <w:sz w:val="22"/>
          <w:szCs w:val="22"/>
        </w:rPr>
        <w:t>that an allegation has been made against them (at the appropr</w:t>
      </w:r>
      <w:r w:rsidR="00760F6E" w:rsidRPr="003F5AF9">
        <w:rPr>
          <w:sz w:val="22"/>
          <w:szCs w:val="22"/>
        </w:rPr>
        <w:t>iate time in the investigation)</w:t>
      </w:r>
    </w:p>
    <w:p w14:paraId="4C8282A8" w14:textId="77777777" w:rsidR="00211369" w:rsidRPr="003F5AF9" w:rsidRDefault="00211369" w:rsidP="003F5AF9">
      <w:pPr>
        <w:pStyle w:val="ListParagraph"/>
        <w:numPr>
          <w:ilvl w:val="0"/>
          <w:numId w:val="19"/>
        </w:numPr>
        <w:spacing w:line="288" w:lineRule="auto"/>
        <w:ind w:left="567" w:hanging="567"/>
        <w:jc w:val="both"/>
        <w:rPr>
          <w:sz w:val="22"/>
          <w:szCs w:val="22"/>
        </w:rPr>
      </w:pPr>
      <w:r w:rsidRPr="003F5AF9">
        <w:rPr>
          <w:sz w:val="22"/>
          <w:szCs w:val="22"/>
        </w:rPr>
        <w:t>of the substance of the allegation, or of any preliminary finding and the final finding.</w:t>
      </w:r>
    </w:p>
    <w:p w14:paraId="45DB37E1" w14:textId="77777777" w:rsidR="00760F6E" w:rsidRPr="003F5AF9" w:rsidRDefault="00760F6E" w:rsidP="003F5AF9">
      <w:pPr>
        <w:pStyle w:val="ListParagraph"/>
        <w:spacing w:line="288" w:lineRule="auto"/>
        <w:ind w:left="567"/>
        <w:jc w:val="both"/>
        <w:rPr>
          <w:sz w:val="22"/>
          <w:szCs w:val="22"/>
        </w:rPr>
      </w:pPr>
    </w:p>
    <w:p w14:paraId="05FB8C35" w14:textId="66D9742C" w:rsidR="00211369" w:rsidRPr="003F5AF9" w:rsidRDefault="00211369" w:rsidP="003F5AF9">
      <w:pPr>
        <w:spacing w:line="288" w:lineRule="auto"/>
        <w:ind w:left="567" w:hanging="567"/>
        <w:jc w:val="both"/>
        <w:rPr>
          <w:sz w:val="22"/>
          <w:szCs w:val="22"/>
        </w:rPr>
      </w:pPr>
      <w:r w:rsidRPr="003F5AF9">
        <w:rPr>
          <w:sz w:val="22"/>
          <w:szCs w:val="22"/>
        </w:rPr>
        <w:t xml:space="preserve">The </w:t>
      </w:r>
      <w:r w:rsidR="0090696A">
        <w:rPr>
          <w:sz w:val="22"/>
          <w:szCs w:val="22"/>
        </w:rPr>
        <w:t>E</w:t>
      </w:r>
      <w:r w:rsidRPr="003F5AF9">
        <w:rPr>
          <w:sz w:val="22"/>
          <w:szCs w:val="22"/>
        </w:rPr>
        <w:t>SOA does not automatically have the right to:</w:t>
      </w:r>
    </w:p>
    <w:p w14:paraId="1E3E7C16" w14:textId="77777777" w:rsidR="00211369" w:rsidRPr="003F5AF9" w:rsidRDefault="00211369" w:rsidP="003F5AF9">
      <w:pPr>
        <w:pStyle w:val="ListParagraph"/>
        <w:numPr>
          <w:ilvl w:val="0"/>
          <w:numId w:val="20"/>
        </w:numPr>
        <w:spacing w:line="288" w:lineRule="auto"/>
        <w:ind w:left="567" w:hanging="567"/>
        <w:jc w:val="both"/>
        <w:rPr>
          <w:sz w:val="22"/>
          <w:szCs w:val="22"/>
        </w:rPr>
      </w:pPr>
      <w:r w:rsidRPr="003F5AF9">
        <w:rPr>
          <w:sz w:val="22"/>
          <w:szCs w:val="22"/>
        </w:rPr>
        <w:lastRenderedPageBreak/>
        <w:t>know or have confirmed the identity of the</w:t>
      </w:r>
      <w:r w:rsidR="003D382D" w:rsidRPr="003F5AF9">
        <w:rPr>
          <w:sz w:val="22"/>
          <w:szCs w:val="22"/>
        </w:rPr>
        <w:t xml:space="preserve"> person who made the allegation</w:t>
      </w:r>
    </w:p>
    <w:p w14:paraId="5E2B1F9F" w14:textId="77777777" w:rsidR="00211369" w:rsidRPr="003F5AF9" w:rsidRDefault="00211369" w:rsidP="003F5AF9">
      <w:pPr>
        <w:pStyle w:val="ListParagraph"/>
        <w:numPr>
          <w:ilvl w:val="0"/>
          <w:numId w:val="20"/>
        </w:numPr>
        <w:spacing w:line="288" w:lineRule="auto"/>
        <w:ind w:left="567" w:hanging="567"/>
        <w:jc w:val="both"/>
        <w:rPr>
          <w:sz w:val="22"/>
          <w:szCs w:val="22"/>
        </w:rPr>
      </w:pPr>
      <w:r w:rsidRPr="003F5AF9">
        <w:rPr>
          <w:sz w:val="22"/>
          <w:szCs w:val="22"/>
        </w:rPr>
        <w:t>be shown the content of the</w:t>
      </w:r>
      <w:r w:rsidR="003F5AF9">
        <w:rPr>
          <w:sz w:val="22"/>
          <w:szCs w:val="22"/>
        </w:rPr>
        <w:t xml:space="preserve"> OCG </w:t>
      </w:r>
      <w:r w:rsidRPr="003F5AF9">
        <w:rPr>
          <w:sz w:val="22"/>
          <w:szCs w:val="22"/>
        </w:rPr>
        <w:t>notification form or other investigation material that reveals information provided by other employees or witnesses.</w:t>
      </w:r>
    </w:p>
    <w:p w14:paraId="3769097A" w14:textId="77777777" w:rsidR="00760F6E" w:rsidRPr="003F5AF9" w:rsidRDefault="00760F6E" w:rsidP="003F5AF9">
      <w:pPr>
        <w:pStyle w:val="ListParagraph"/>
        <w:shd w:val="clear" w:color="auto" w:fill="FFFFFF"/>
        <w:spacing w:line="288" w:lineRule="auto"/>
        <w:ind w:left="567"/>
        <w:jc w:val="both"/>
        <w:rPr>
          <w:sz w:val="16"/>
          <w:szCs w:val="22"/>
        </w:rPr>
      </w:pPr>
    </w:p>
    <w:p w14:paraId="539D6AAE" w14:textId="036217B8" w:rsidR="00211369" w:rsidRDefault="00211369" w:rsidP="003F5AF9">
      <w:pPr>
        <w:shd w:val="clear" w:color="auto" w:fill="FFFFFF"/>
        <w:spacing w:line="288" w:lineRule="auto"/>
        <w:jc w:val="both"/>
        <w:rPr>
          <w:sz w:val="22"/>
          <w:szCs w:val="22"/>
        </w:rPr>
      </w:pPr>
      <w:r w:rsidRPr="003F5AF9">
        <w:rPr>
          <w:sz w:val="22"/>
          <w:szCs w:val="22"/>
          <w:shd w:val="clear" w:color="auto" w:fill="FFFFFF"/>
        </w:rPr>
        <w:t xml:space="preserve">The WWC Act enables a person who has a </w:t>
      </w:r>
      <w:r w:rsidR="00C850CB" w:rsidRPr="003F5AF9">
        <w:rPr>
          <w:sz w:val="22"/>
          <w:szCs w:val="22"/>
          <w:shd w:val="clear" w:color="auto" w:fill="FFFFFF"/>
        </w:rPr>
        <w:t xml:space="preserve">sustained </w:t>
      </w:r>
      <w:r w:rsidRPr="003F5AF9">
        <w:rPr>
          <w:sz w:val="22"/>
          <w:szCs w:val="22"/>
          <w:shd w:val="clear" w:color="auto" w:fill="FFFFFF"/>
        </w:rPr>
        <w:t xml:space="preserve">finding referred to the OCG to request access to the records held by the School in relation to the finding of misconduct involving </w:t>
      </w:r>
      <w:r w:rsidR="008A60BA" w:rsidRPr="003F5AF9">
        <w:rPr>
          <w:sz w:val="22"/>
          <w:szCs w:val="22"/>
          <w:shd w:val="clear" w:color="auto" w:fill="FFFFFF"/>
        </w:rPr>
        <w:t>children once</w:t>
      </w:r>
      <w:r w:rsidR="00C850CB" w:rsidRPr="003F5AF9">
        <w:rPr>
          <w:sz w:val="22"/>
          <w:szCs w:val="22"/>
        </w:rPr>
        <w:t xml:space="preserve"> final findings are made. The entitlements of a person to request access to information in terms of Section 46 of the WWC Act is </w:t>
      </w:r>
      <w:r w:rsidR="007B0715" w:rsidRPr="003F5AF9">
        <w:rPr>
          <w:sz w:val="22"/>
          <w:szCs w:val="22"/>
        </w:rPr>
        <w:t>enlivened</w:t>
      </w:r>
      <w:r w:rsidR="00C850CB" w:rsidRPr="003F5AF9">
        <w:rPr>
          <w:sz w:val="22"/>
          <w:szCs w:val="22"/>
        </w:rPr>
        <w:t xml:space="preserve"> when a finding of misconduct involving children has been made.</w:t>
      </w:r>
    </w:p>
    <w:p w14:paraId="2C6265D1" w14:textId="77777777" w:rsidR="0090696A" w:rsidRPr="003F5AF9" w:rsidRDefault="0090696A" w:rsidP="003F5AF9">
      <w:pPr>
        <w:shd w:val="clear" w:color="auto" w:fill="FFFFFF"/>
        <w:spacing w:line="288" w:lineRule="auto"/>
        <w:jc w:val="both"/>
        <w:rPr>
          <w:sz w:val="18"/>
          <w:szCs w:val="18"/>
        </w:rPr>
      </w:pPr>
    </w:p>
    <w:p w14:paraId="59127B7D" w14:textId="454F53D2" w:rsidR="00211369" w:rsidRPr="003F5AF9" w:rsidRDefault="0090696A" w:rsidP="003F5AF9">
      <w:pPr>
        <w:spacing w:line="288" w:lineRule="auto"/>
        <w:jc w:val="both"/>
        <w:rPr>
          <w:b/>
          <w:sz w:val="22"/>
          <w:szCs w:val="22"/>
        </w:rPr>
      </w:pPr>
      <w:r>
        <w:rPr>
          <w:b/>
          <w:sz w:val="22"/>
          <w:szCs w:val="22"/>
        </w:rPr>
        <w:t>7</w:t>
      </w:r>
      <w:r w:rsidR="00211369" w:rsidRPr="003F5AF9">
        <w:rPr>
          <w:b/>
          <w:sz w:val="22"/>
          <w:szCs w:val="22"/>
        </w:rPr>
        <w:t xml:space="preserve">.4.5 Disciplinary action </w:t>
      </w:r>
    </w:p>
    <w:p w14:paraId="351841ED" w14:textId="77BCEE55" w:rsidR="00211369" w:rsidRPr="003F5AF9" w:rsidRDefault="00211369" w:rsidP="003F5AF9">
      <w:pPr>
        <w:spacing w:line="288" w:lineRule="auto"/>
        <w:jc w:val="both"/>
        <w:rPr>
          <w:sz w:val="22"/>
          <w:szCs w:val="22"/>
        </w:rPr>
      </w:pPr>
      <w:r w:rsidRPr="003F5AF9">
        <w:rPr>
          <w:sz w:val="22"/>
          <w:szCs w:val="22"/>
        </w:rPr>
        <w:t xml:space="preserve">As a result of the allegations, investigation or final findings, the School may take disciplinary action against the </w:t>
      </w:r>
      <w:r w:rsidR="0090696A">
        <w:rPr>
          <w:sz w:val="22"/>
          <w:szCs w:val="22"/>
        </w:rPr>
        <w:t>E</w:t>
      </w:r>
      <w:r w:rsidRPr="003F5AF9">
        <w:rPr>
          <w:sz w:val="22"/>
          <w:szCs w:val="22"/>
        </w:rPr>
        <w:t xml:space="preserve">SOA (including termination of employment). </w:t>
      </w:r>
    </w:p>
    <w:p w14:paraId="761BEC30" w14:textId="1216E6DB" w:rsidR="0090696A" w:rsidRPr="003F5AF9" w:rsidRDefault="00211369" w:rsidP="003F5AF9">
      <w:pPr>
        <w:spacing w:line="288" w:lineRule="auto"/>
        <w:jc w:val="both"/>
        <w:rPr>
          <w:sz w:val="22"/>
          <w:szCs w:val="22"/>
        </w:rPr>
      </w:pPr>
      <w:r w:rsidRPr="003F5AF9">
        <w:rPr>
          <w:sz w:val="22"/>
          <w:szCs w:val="22"/>
        </w:rPr>
        <w:t xml:space="preserve">In relation to any disciplinary </w:t>
      </w:r>
      <w:r w:rsidR="00760F6E" w:rsidRPr="003F5AF9">
        <w:rPr>
          <w:sz w:val="22"/>
          <w:szCs w:val="22"/>
        </w:rPr>
        <w:t>action the S</w:t>
      </w:r>
      <w:r w:rsidRPr="003F5AF9">
        <w:rPr>
          <w:sz w:val="22"/>
          <w:szCs w:val="22"/>
        </w:rPr>
        <w:t xml:space="preserve">chool will give the </w:t>
      </w:r>
      <w:r w:rsidR="0090696A">
        <w:rPr>
          <w:sz w:val="22"/>
          <w:szCs w:val="22"/>
        </w:rPr>
        <w:t>E</w:t>
      </w:r>
      <w:r w:rsidRPr="003F5AF9">
        <w:rPr>
          <w:sz w:val="22"/>
          <w:szCs w:val="22"/>
        </w:rPr>
        <w:t>SOA:</w:t>
      </w:r>
    </w:p>
    <w:p w14:paraId="417E9083" w14:textId="77777777" w:rsidR="00211369" w:rsidRPr="003F5AF9" w:rsidRDefault="00211369" w:rsidP="003F5AF9">
      <w:pPr>
        <w:pStyle w:val="ListParagraph"/>
        <w:numPr>
          <w:ilvl w:val="0"/>
          <w:numId w:val="21"/>
        </w:numPr>
        <w:spacing w:line="288" w:lineRule="auto"/>
        <w:ind w:left="567" w:hanging="567"/>
        <w:jc w:val="both"/>
        <w:rPr>
          <w:sz w:val="22"/>
          <w:szCs w:val="22"/>
        </w:rPr>
      </w:pPr>
      <w:r w:rsidRPr="003F5AF9">
        <w:rPr>
          <w:sz w:val="22"/>
          <w:szCs w:val="22"/>
        </w:rPr>
        <w:t>details of the p</w:t>
      </w:r>
      <w:r w:rsidR="00760F6E" w:rsidRPr="003F5AF9">
        <w:rPr>
          <w:sz w:val="22"/>
          <w:szCs w:val="22"/>
        </w:rPr>
        <w:t>roposed disciplinary action</w:t>
      </w:r>
    </w:p>
    <w:p w14:paraId="2F7ADAB7" w14:textId="77777777" w:rsidR="00211369" w:rsidRPr="003F5AF9" w:rsidRDefault="00211369" w:rsidP="003F5AF9">
      <w:pPr>
        <w:pStyle w:val="ListParagraph"/>
        <w:numPr>
          <w:ilvl w:val="0"/>
          <w:numId w:val="21"/>
        </w:numPr>
        <w:spacing w:line="288" w:lineRule="auto"/>
        <w:ind w:left="567" w:hanging="567"/>
        <w:jc w:val="both"/>
        <w:rPr>
          <w:sz w:val="22"/>
          <w:szCs w:val="22"/>
        </w:rPr>
      </w:pPr>
      <w:r w:rsidRPr="003F5AF9">
        <w:rPr>
          <w:sz w:val="22"/>
          <w:szCs w:val="22"/>
        </w:rPr>
        <w:t>a reasonable opportunity to respond before a final decision is made.</w:t>
      </w:r>
    </w:p>
    <w:p w14:paraId="17257241" w14:textId="77777777" w:rsidR="00211369" w:rsidRPr="003F5AF9" w:rsidRDefault="00211369" w:rsidP="003F5AF9">
      <w:pPr>
        <w:spacing w:line="288" w:lineRule="auto"/>
        <w:jc w:val="both"/>
        <w:rPr>
          <w:sz w:val="20"/>
          <w:szCs w:val="20"/>
        </w:rPr>
      </w:pPr>
    </w:p>
    <w:p w14:paraId="129CDDF0" w14:textId="7964DBF2" w:rsidR="00211369" w:rsidRPr="003F5AF9" w:rsidRDefault="0090696A" w:rsidP="003F5AF9">
      <w:pPr>
        <w:spacing w:line="288" w:lineRule="auto"/>
        <w:jc w:val="both"/>
        <w:rPr>
          <w:b/>
          <w:sz w:val="22"/>
          <w:szCs w:val="22"/>
        </w:rPr>
      </w:pPr>
      <w:r>
        <w:rPr>
          <w:b/>
          <w:sz w:val="22"/>
          <w:szCs w:val="22"/>
        </w:rPr>
        <w:t>7</w:t>
      </w:r>
      <w:r w:rsidR="00211369" w:rsidRPr="003F5AF9">
        <w:rPr>
          <w:b/>
          <w:sz w:val="22"/>
          <w:szCs w:val="22"/>
        </w:rPr>
        <w:t xml:space="preserve">.4.6 Confidentiality </w:t>
      </w:r>
    </w:p>
    <w:p w14:paraId="26FB0E1D" w14:textId="2840F49C" w:rsidR="00211369" w:rsidRDefault="00211369" w:rsidP="003F5AF9">
      <w:pPr>
        <w:spacing w:line="288" w:lineRule="auto"/>
        <w:jc w:val="both"/>
        <w:rPr>
          <w:sz w:val="22"/>
          <w:szCs w:val="22"/>
        </w:rPr>
      </w:pPr>
      <w:r w:rsidRPr="003F5AF9">
        <w:rPr>
          <w:sz w:val="22"/>
          <w:szCs w:val="22"/>
        </w:rPr>
        <w:t>It is important when dealing with allegations of reportable conduct that the matter be dealt with as confidentially as possible.</w:t>
      </w:r>
    </w:p>
    <w:p w14:paraId="5EF4D239" w14:textId="77777777" w:rsidR="0090696A" w:rsidRPr="003F5AF9" w:rsidRDefault="0090696A" w:rsidP="003F5AF9">
      <w:pPr>
        <w:spacing w:line="288" w:lineRule="auto"/>
        <w:jc w:val="both"/>
        <w:rPr>
          <w:sz w:val="22"/>
          <w:szCs w:val="22"/>
        </w:rPr>
      </w:pPr>
    </w:p>
    <w:p w14:paraId="085944C8" w14:textId="7131AE78" w:rsidR="00211369" w:rsidRDefault="00211369" w:rsidP="003F5AF9">
      <w:pPr>
        <w:spacing w:line="288" w:lineRule="auto"/>
        <w:jc w:val="both"/>
        <w:rPr>
          <w:sz w:val="22"/>
          <w:szCs w:val="22"/>
        </w:rPr>
      </w:pPr>
      <w:r w:rsidRPr="003F5AF9">
        <w:rPr>
          <w:sz w:val="22"/>
          <w:szCs w:val="22"/>
        </w:rPr>
        <w:t xml:space="preserve">The School requires that all parties maintain confidentiality during the investigation including in relation to the handling and storing of documents and records. </w:t>
      </w:r>
    </w:p>
    <w:p w14:paraId="19FF22AA" w14:textId="77777777" w:rsidR="0090696A" w:rsidRPr="003F5AF9" w:rsidRDefault="0090696A" w:rsidP="003F5AF9">
      <w:pPr>
        <w:spacing w:line="288" w:lineRule="auto"/>
        <w:jc w:val="both"/>
        <w:rPr>
          <w:sz w:val="22"/>
          <w:szCs w:val="22"/>
        </w:rPr>
      </w:pPr>
    </w:p>
    <w:p w14:paraId="63B062C1" w14:textId="77777777" w:rsidR="00211369" w:rsidRPr="003F5AF9" w:rsidRDefault="00211369" w:rsidP="003F5AF9">
      <w:pPr>
        <w:spacing w:line="288" w:lineRule="auto"/>
        <w:jc w:val="both"/>
        <w:rPr>
          <w:sz w:val="22"/>
          <w:szCs w:val="22"/>
        </w:rPr>
      </w:pPr>
      <w:r w:rsidRPr="003F5AF9">
        <w:rPr>
          <w:sz w:val="22"/>
          <w:szCs w:val="22"/>
        </w:rPr>
        <w:t xml:space="preserve">Records about allegations of reportable conduct </w:t>
      </w:r>
      <w:r w:rsidR="003D382D" w:rsidRPr="003F5AF9">
        <w:rPr>
          <w:sz w:val="22"/>
          <w:szCs w:val="22"/>
        </w:rPr>
        <w:t xml:space="preserve">against employees will be kept </w:t>
      </w:r>
      <w:r w:rsidRPr="003F5AF9">
        <w:rPr>
          <w:sz w:val="22"/>
          <w:szCs w:val="22"/>
        </w:rPr>
        <w:t>in a secure area</w:t>
      </w:r>
      <w:r w:rsidR="003D382D" w:rsidRPr="003F5AF9">
        <w:rPr>
          <w:sz w:val="22"/>
          <w:szCs w:val="22"/>
        </w:rPr>
        <w:t xml:space="preserve"> in the Administration Office and will be accessible by </w:t>
      </w:r>
      <w:r w:rsidRPr="003F5AF9">
        <w:rPr>
          <w:sz w:val="22"/>
          <w:szCs w:val="22"/>
        </w:rPr>
        <w:t xml:space="preserve">the </w:t>
      </w:r>
      <w:r w:rsidR="00760F6E" w:rsidRPr="003F5AF9">
        <w:rPr>
          <w:sz w:val="22"/>
          <w:szCs w:val="22"/>
        </w:rPr>
        <w:t>Principal</w:t>
      </w:r>
      <w:r w:rsidRPr="003F5AF9">
        <w:rPr>
          <w:sz w:val="22"/>
          <w:szCs w:val="22"/>
        </w:rPr>
        <w:t xml:space="preserve"> or the </w:t>
      </w:r>
      <w:r w:rsidR="00760F6E" w:rsidRPr="003F5AF9">
        <w:rPr>
          <w:sz w:val="22"/>
          <w:szCs w:val="22"/>
        </w:rPr>
        <w:t>Principal’s</w:t>
      </w:r>
      <w:r w:rsidR="003D382D" w:rsidRPr="003F5AF9">
        <w:rPr>
          <w:sz w:val="22"/>
          <w:szCs w:val="22"/>
        </w:rPr>
        <w:t xml:space="preserve"> </w:t>
      </w:r>
      <w:r w:rsidR="00760F6E" w:rsidRPr="003F5AF9">
        <w:rPr>
          <w:sz w:val="22"/>
          <w:szCs w:val="22"/>
        </w:rPr>
        <w:t>authorised delegate</w:t>
      </w:r>
      <w:r w:rsidRPr="003F5AF9">
        <w:rPr>
          <w:sz w:val="22"/>
          <w:szCs w:val="22"/>
        </w:rPr>
        <w:t>.</w:t>
      </w:r>
    </w:p>
    <w:p w14:paraId="00C96580" w14:textId="77777777" w:rsidR="00760F6E" w:rsidRPr="003F5AF9" w:rsidRDefault="00760F6E" w:rsidP="003F5AF9">
      <w:pPr>
        <w:spacing w:line="288" w:lineRule="auto"/>
        <w:jc w:val="both"/>
        <w:rPr>
          <w:sz w:val="16"/>
          <w:szCs w:val="22"/>
        </w:rPr>
      </w:pPr>
    </w:p>
    <w:p w14:paraId="49479BBE" w14:textId="6BE18AFA" w:rsidR="00211369" w:rsidRDefault="00211369" w:rsidP="003F5AF9">
      <w:pPr>
        <w:spacing w:line="288" w:lineRule="auto"/>
        <w:jc w:val="both"/>
        <w:rPr>
          <w:sz w:val="22"/>
          <w:szCs w:val="22"/>
        </w:rPr>
      </w:pPr>
      <w:r w:rsidRPr="003F5AF9">
        <w:rPr>
          <w:sz w:val="22"/>
          <w:szCs w:val="22"/>
        </w:rPr>
        <w:t>No employee may comment to the media about an allegation of reportable conduct unless expressly authorised by the Principal to do so.</w:t>
      </w:r>
      <w:r w:rsidR="003D382D" w:rsidRPr="003F5AF9">
        <w:rPr>
          <w:sz w:val="22"/>
          <w:szCs w:val="22"/>
        </w:rPr>
        <w:t xml:space="preserve"> (Refer to the Critical Incidents Policy and Procedures)</w:t>
      </w:r>
    </w:p>
    <w:p w14:paraId="469D9401" w14:textId="77777777" w:rsidR="0090696A" w:rsidRPr="003F5AF9" w:rsidRDefault="0090696A" w:rsidP="003F5AF9">
      <w:pPr>
        <w:spacing w:line="288" w:lineRule="auto"/>
        <w:jc w:val="both"/>
        <w:rPr>
          <w:sz w:val="22"/>
          <w:szCs w:val="22"/>
        </w:rPr>
      </w:pPr>
    </w:p>
    <w:p w14:paraId="5B2EA35C" w14:textId="77777777" w:rsidR="00276614" w:rsidRPr="003F5AF9" w:rsidRDefault="00211369" w:rsidP="003F5AF9">
      <w:pPr>
        <w:spacing w:line="288" w:lineRule="auto"/>
        <w:jc w:val="both"/>
        <w:rPr>
          <w:sz w:val="22"/>
          <w:szCs w:val="22"/>
        </w:rPr>
      </w:pPr>
      <w:r w:rsidRPr="003F5AF9">
        <w:rPr>
          <w:sz w:val="22"/>
          <w:szCs w:val="22"/>
        </w:rPr>
        <w:t>Staff members who become aware of a breach of confidentiality in relation to a reportable conduct allegation must advise the Principal.</w:t>
      </w:r>
    </w:p>
    <w:p w14:paraId="273DF5D6" w14:textId="77777777" w:rsidR="00963462" w:rsidRPr="003F5AF9" w:rsidRDefault="00963462" w:rsidP="003F5AF9">
      <w:pPr>
        <w:spacing w:line="288" w:lineRule="auto"/>
        <w:jc w:val="both"/>
        <w:rPr>
          <w:sz w:val="22"/>
          <w:szCs w:val="22"/>
        </w:rPr>
      </w:pPr>
    </w:p>
    <w:p w14:paraId="0F0CDE6C" w14:textId="62248C23" w:rsidR="00211369" w:rsidRPr="003F5AF9" w:rsidRDefault="00FC076C" w:rsidP="0090696A">
      <w:pPr>
        <w:pStyle w:val="Heading1"/>
        <w:keepNext/>
        <w:numPr>
          <w:ilvl w:val="2"/>
          <w:numId w:val="43"/>
        </w:numPr>
        <w:spacing w:line="288" w:lineRule="auto"/>
        <w:ind w:left="357" w:hanging="357"/>
        <w:jc w:val="both"/>
        <w:rPr>
          <w:sz w:val="22"/>
          <w:szCs w:val="22"/>
        </w:rPr>
      </w:pPr>
      <w:bookmarkStart w:id="79" w:name="_Toc525512"/>
      <w:bookmarkStart w:id="80" w:name="_Toc4056970"/>
      <w:bookmarkStart w:id="81" w:name="_Toc4057741"/>
      <w:bookmarkStart w:id="82" w:name="_Toc4057778"/>
      <w:bookmarkStart w:id="83" w:name="_Toc4057947"/>
      <w:r w:rsidRPr="003F5AF9">
        <w:rPr>
          <w:sz w:val="22"/>
          <w:szCs w:val="22"/>
        </w:rPr>
        <w:t>CRIMINAL OFFENCES</w:t>
      </w:r>
      <w:bookmarkEnd w:id="79"/>
      <w:bookmarkEnd w:id="80"/>
      <w:bookmarkEnd w:id="81"/>
      <w:bookmarkEnd w:id="82"/>
      <w:bookmarkEnd w:id="83"/>
    </w:p>
    <w:p w14:paraId="7BBD9A3D" w14:textId="77777777" w:rsidR="00211369" w:rsidRPr="003F5AF9" w:rsidRDefault="00211369" w:rsidP="003F5AF9">
      <w:pPr>
        <w:spacing w:line="288" w:lineRule="auto"/>
        <w:jc w:val="both"/>
        <w:rPr>
          <w:sz w:val="22"/>
          <w:szCs w:val="22"/>
        </w:rPr>
      </w:pPr>
      <w:r w:rsidRPr="003F5AF9">
        <w:rPr>
          <w:sz w:val="22"/>
          <w:szCs w:val="22"/>
        </w:rPr>
        <w:t>In 2018</w:t>
      </w:r>
      <w:r w:rsidR="003D382D" w:rsidRPr="003F5AF9">
        <w:rPr>
          <w:sz w:val="22"/>
          <w:szCs w:val="22"/>
        </w:rPr>
        <w:t>,</w:t>
      </w:r>
      <w:r w:rsidRPr="003F5AF9">
        <w:rPr>
          <w:sz w:val="22"/>
          <w:szCs w:val="22"/>
        </w:rPr>
        <w:t xml:space="preserve"> the Crimes Act was amended to adopt recommendations of the </w:t>
      </w:r>
      <w:r w:rsidRPr="003F5AF9">
        <w:rPr>
          <w:i/>
          <w:sz w:val="22"/>
          <w:szCs w:val="22"/>
        </w:rPr>
        <w:t>Royal Commission into Institutional Responses to Child Sexual Abuse</w:t>
      </w:r>
      <w:r w:rsidRPr="003F5AF9">
        <w:rPr>
          <w:sz w:val="22"/>
          <w:szCs w:val="22"/>
        </w:rPr>
        <w:t>. The new offences are designed to prevent child abuse and to bring abuse that has already occurred to the attention of the police.</w:t>
      </w:r>
    </w:p>
    <w:p w14:paraId="33D32187" w14:textId="77777777" w:rsidR="00211369" w:rsidRPr="003F5AF9" w:rsidRDefault="00211369" w:rsidP="003F5AF9">
      <w:pPr>
        <w:spacing w:line="288" w:lineRule="auto"/>
        <w:jc w:val="both"/>
        <w:rPr>
          <w:sz w:val="22"/>
          <w:szCs w:val="22"/>
        </w:rPr>
      </w:pPr>
    </w:p>
    <w:p w14:paraId="45BA0C30" w14:textId="107DFEEF" w:rsidR="00211369" w:rsidRPr="003F5AF9" w:rsidRDefault="00BC5EC5" w:rsidP="003F5AF9">
      <w:pPr>
        <w:spacing w:line="288" w:lineRule="auto"/>
        <w:jc w:val="both"/>
        <w:rPr>
          <w:b/>
          <w:sz w:val="22"/>
          <w:szCs w:val="22"/>
        </w:rPr>
      </w:pPr>
      <w:r>
        <w:rPr>
          <w:b/>
          <w:sz w:val="22"/>
          <w:szCs w:val="22"/>
        </w:rPr>
        <w:t>8</w:t>
      </w:r>
      <w:r w:rsidR="00211369" w:rsidRPr="003F5AF9">
        <w:rPr>
          <w:b/>
          <w:sz w:val="22"/>
          <w:szCs w:val="22"/>
        </w:rPr>
        <w:t>.1 Failure to protect offence</w:t>
      </w:r>
      <w:r>
        <w:rPr>
          <w:b/>
          <w:sz w:val="22"/>
          <w:szCs w:val="22"/>
        </w:rPr>
        <w:t xml:space="preserve"> (Crimes Act 1900 - NSW)</w:t>
      </w:r>
    </w:p>
    <w:p w14:paraId="0D72669B" w14:textId="4CA9E367" w:rsidR="00211369" w:rsidRDefault="003D382D" w:rsidP="003F5AF9">
      <w:pPr>
        <w:spacing w:line="288" w:lineRule="auto"/>
        <w:jc w:val="both"/>
        <w:rPr>
          <w:sz w:val="22"/>
          <w:szCs w:val="22"/>
        </w:rPr>
      </w:pPr>
      <w:r w:rsidRPr="003F5AF9">
        <w:rPr>
          <w:sz w:val="22"/>
          <w:szCs w:val="22"/>
        </w:rPr>
        <w:t>An adult working in the S</w:t>
      </w:r>
      <w:r w:rsidR="00211369" w:rsidRPr="003F5AF9">
        <w:rPr>
          <w:sz w:val="22"/>
          <w:szCs w:val="22"/>
        </w:rPr>
        <w:t>chool, therefore all staff members, will commit an offence if they know another adult working there</w:t>
      </w:r>
      <w:r w:rsidRPr="003F5AF9">
        <w:rPr>
          <w:sz w:val="22"/>
          <w:szCs w:val="22"/>
        </w:rPr>
        <w:t>,</w:t>
      </w:r>
      <w:r w:rsidR="00B43960" w:rsidRPr="003F5AF9">
        <w:rPr>
          <w:sz w:val="22"/>
          <w:szCs w:val="22"/>
        </w:rPr>
        <w:t xml:space="preserve"> poses a</w:t>
      </w:r>
      <w:r w:rsidR="00211369" w:rsidRPr="003F5AF9">
        <w:rPr>
          <w:sz w:val="22"/>
          <w:szCs w:val="22"/>
        </w:rPr>
        <w:t xml:space="preserve"> serious risk of committing a child abuse offence and they have the pow</w:t>
      </w:r>
      <w:r w:rsidR="00760F6E" w:rsidRPr="003F5AF9">
        <w:rPr>
          <w:sz w:val="22"/>
          <w:szCs w:val="22"/>
        </w:rPr>
        <w:t>er to reduce or remove the risk</w:t>
      </w:r>
      <w:r w:rsidR="00211369" w:rsidRPr="003F5AF9">
        <w:rPr>
          <w:sz w:val="22"/>
          <w:szCs w:val="22"/>
        </w:rPr>
        <w:t xml:space="preserve"> and they negligently fail to do so either by acts and/or </w:t>
      </w:r>
      <w:r w:rsidR="00760F6E" w:rsidRPr="003F5AF9">
        <w:rPr>
          <w:sz w:val="22"/>
          <w:szCs w:val="22"/>
        </w:rPr>
        <w:t xml:space="preserve">acts of </w:t>
      </w:r>
      <w:r w:rsidR="00211369" w:rsidRPr="003F5AF9">
        <w:rPr>
          <w:sz w:val="22"/>
          <w:szCs w:val="22"/>
        </w:rPr>
        <w:t>omissions.</w:t>
      </w:r>
    </w:p>
    <w:p w14:paraId="2C85B252" w14:textId="77777777" w:rsidR="00BC5EC5" w:rsidRPr="003F5AF9" w:rsidRDefault="00BC5EC5" w:rsidP="003F5AF9">
      <w:pPr>
        <w:spacing w:line="288" w:lineRule="auto"/>
        <w:jc w:val="both"/>
        <w:rPr>
          <w:sz w:val="22"/>
          <w:szCs w:val="22"/>
        </w:rPr>
      </w:pPr>
    </w:p>
    <w:p w14:paraId="78D701A0" w14:textId="77777777" w:rsidR="00211369" w:rsidRPr="003F5AF9" w:rsidRDefault="00211369" w:rsidP="003F5AF9">
      <w:pPr>
        <w:spacing w:line="288" w:lineRule="auto"/>
        <w:jc w:val="both"/>
        <w:rPr>
          <w:sz w:val="22"/>
          <w:szCs w:val="22"/>
        </w:rPr>
      </w:pPr>
      <w:r w:rsidRPr="003F5AF9">
        <w:rPr>
          <w:sz w:val="22"/>
          <w:szCs w:val="22"/>
        </w:rPr>
        <w:t xml:space="preserve">This offence is targeted at those in positions of authority and responsibility working with children </w:t>
      </w:r>
      <w:r w:rsidR="00760F6E" w:rsidRPr="003F5AF9">
        <w:rPr>
          <w:sz w:val="22"/>
          <w:szCs w:val="22"/>
        </w:rPr>
        <w:t>and</w:t>
      </w:r>
      <w:r w:rsidRPr="003F5AF9">
        <w:rPr>
          <w:sz w:val="22"/>
          <w:szCs w:val="22"/>
        </w:rPr>
        <w:t xml:space="preserve"> turn a blind eye to a known and serious risk rather than using their power to protect children.</w:t>
      </w:r>
    </w:p>
    <w:p w14:paraId="6B66559A" w14:textId="77777777" w:rsidR="00211369" w:rsidRPr="003F5AF9" w:rsidRDefault="00211369" w:rsidP="003F5AF9">
      <w:pPr>
        <w:spacing w:line="288" w:lineRule="auto"/>
        <w:ind w:left="720"/>
        <w:jc w:val="both"/>
        <w:rPr>
          <w:sz w:val="22"/>
          <w:szCs w:val="22"/>
        </w:rPr>
      </w:pPr>
    </w:p>
    <w:p w14:paraId="218A2BD7" w14:textId="77777777" w:rsidR="00E20832" w:rsidRDefault="00E20832" w:rsidP="003F5AF9">
      <w:pPr>
        <w:spacing w:line="288" w:lineRule="auto"/>
        <w:jc w:val="both"/>
        <w:rPr>
          <w:b/>
          <w:sz w:val="22"/>
          <w:szCs w:val="22"/>
        </w:rPr>
      </w:pPr>
    </w:p>
    <w:p w14:paraId="4FEEE629" w14:textId="1C55C598" w:rsidR="00211369" w:rsidRDefault="00BC5EC5" w:rsidP="003F5AF9">
      <w:pPr>
        <w:spacing w:line="288" w:lineRule="auto"/>
        <w:jc w:val="both"/>
        <w:rPr>
          <w:b/>
          <w:sz w:val="22"/>
          <w:szCs w:val="22"/>
        </w:rPr>
      </w:pPr>
      <w:r>
        <w:rPr>
          <w:b/>
          <w:sz w:val="22"/>
          <w:szCs w:val="22"/>
        </w:rPr>
        <w:t>8</w:t>
      </w:r>
      <w:r w:rsidR="00211369" w:rsidRPr="003F5AF9">
        <w:rPr>
          <w:b/>
          <w:sz w:val="22"/>
          <w:szCs w:val="22"/>
        </w:rPr>
        <w:t>.2 Failure to report offence</w:t>
      </w:r>
      <w:r w:rsidR="00725EAA">
        <w:rPr>
          <w:b/>
          <w:sz w:val="22"/>
          <w:szCs w:val="22"/>
        </w:rPr>
        <w:t xml:space="preserve"> (Crimes Act 1900 - NSW)</w:t>
      </w:r>
    </w:p>
    <w:p w14:paraId="155087DE" w14:textId="77777777" w:rsidR="00725EAA" w:rsidRPr="003F5AF9" w:rsidRDefault="00725EAA" w:rsidP="003F5AF9">
      <w:pPr>
        <w:spacing w:line="288" w:lineRule="auto"/>
        <w:jc w:val="both"/>
        <w:rPr>
          <w:b/>
          <w:sz w:val="22"/>
          <w:szCs w:val="22"/>
        </w:rPr>
      </w:pPr>
    </w:p>
    <w:p w14:paraId="1B009E6B" w14:textId="748C3682" w:rsidR="00211369" w:rsidRDefault="00211369" w:rsidP="003F5AF9">
      <w:pPr>
        <w:spacing w:line="288" w:lineRule="auto"/>
        <w:jc w:val="both"/>
        <w:rPr>
          <w:sz w:val="22"/>
          <w:szCs w:val="22"/>
        </w:rPr>
      </w:pPr>
      <w:r w:rsidRPr="003F5AF9">
        <w:rPr>
          <w:sz w:val="22"/>
          <w:szCs w:val="22"/>
        </w:rPr>
        <w:lastRenderedPageBreak/>
        <w:t xml:space="preserve">Any adult, </w:t>
      </w:r>
      <w:r w:rsidR="002D043D" w:rsidRPr="003F5AF9">
        <w:rPr>
          <w:sz w:val="22"/>
          <w:szCs w:val="22"/>
        </w:rPr>
        <w:t>therefore,</w:t>
      </w:r>
      <w:r w:rsidRPr="003F5AF9">
        <w:rPr>
          <w:sz w:val="22"/>
          <w:szCs w:val="22"/>
        </w:rPr>
        <w:t xml:space="preserve"> all staff members, will commit an offence if they know, believe or reasonably ought to know that a child abuse offence has been committed and fail</w:t>
      </w:r>
      <w:r w:rsidR="007B0715" w:rsidRPr="003F5AF9">
        <w:rPr>
          <w:sz w:val="22"/>
          <w:szCs w:val="22"/>
        </w:rPr>
        <w:t xml:space="preserve"> to report that information to P</w:t>
      </w:r>
      <w:r w:rsidRPr="003F5AF9">
        <w:rPr>
          <w:sz w:val="22"/>
          <w:szCs w:val="22"/>
        </w:rPr>
        <w:t>olice, without a reasonable excuse. A reasonable excuse would include where the adult has reported the matter to the Principal and is aware that the Principal has reported the matter to the police.</w:t>
      </w:r>
    </w:p>
    <w:p w14:paraId="2272D0F9" w14:textId="29C79283" w:rsidR="00725EAA" w:rsidRDefault="00725EAA" w:rsidP="003F5AF9">
      <w:pPr>
        <w:spacing w:line="288" w:lineRule="auto"/>
        <w:jc w:val="both"/>
        <w:rPr>
          <w:sz w:val="22"/>
          <w:szCs w:val="22"/>
        </w:rPr>
      </w:pPr>
    </w:p>
    <w:p w14:paraId="56D64A9A" w14:textId="70AC4A38" w:rsidR="00725EAA" w:rsidRPr="00725EAA" w:rsidRDefault="00D205DF" w:rsidP="00725EAA">
      <w:pPr>
        <w:rPr>
          <w:b/>
          <w:bCs/>
          <w:sz w:val="22"/>
          <w:szCs w:val="22"/>
        </w:rPr>
      </w:pPr>
      <w:r>
        <w:rPr>
          <w:b/>
          <w:bCs/>
          <w:sz w:val="22"/>
          <w:szCs w:val="22"/>
        </w:rPr>
        <w:t>8</w:t>
      </w:r>
      <w:r w:rsidR="00725EAA" w:rsidRPr="00725EAA">
        <w:rPr>
          <w:b/>
          <w:bCs/>
          <w:sz w:val="22"/>
          <w:szCs w:val="22"/>
        </w:rPr>
        <w:t>.3 Special Care Relationships (Crimes Act 1900 – NSW)</w:t>
      </w:r>
    </w:p>
    <w:p w14:paraId="75F8E36A" w14:textId="45542EEA" w:rsidR="00725EAA" w:rsidRDefault="00725EAA" w:rsidP="00725EAA">
      <w:pPr>
        <w:spacing w:line="288" w:lineRule="auto"/>
        <w:rPr>
          <w:sz w:val="22"/>
          <w:szCs w:val="22"/>
        </w:rPr>
      </w:pPr>
      <w:r w:rsidRPr="00725EAA">
        <w:rPr>
          <w:sz w:val="22"/>
          <w:szCs w:val="22"/>
        </w:rPr>
        <w:t xml:space="preserve">It is a crime in NSW for a staff member, volunteer or contractor to have a sexual relationship with a student where there is a special care relationship.  The Act provides that a young person is under an adult’s special care if the adult is a member of the teaching staff of the School at which the young person is a student; or has an established personal relationship with the young person in connection with the provision of religious, sporting, musical or other instruction. </w:t>
      </w:r>
      <w:bookmarkStart w:id="84" w:name="_Hlk42605437"/>
    </w:p>
    <w:bookmarkEnd w:id="84"/>
    <w:p w14:paraId="684C6BF3" w14:textId="683941CE" w:rsidR="00725EAA" w:rsidRPr="00725EAA" w:rsidRDefault="00725EAA" w:rsidP="00725EAA">
      <w:pPr>
        <w:spacing w:line="288" w:lineRule="auto"/>
        <w:jc w:val="both"/>
        <w:rPr>
          <w:sz w:val="22"/>
          <w:szCs w:val="22"/>
        </w:rPr>
      </w:pPr>
      <w:r w:rsidRPr="00725EAA">
        <w:rPr>
          <w:color w:val="000000" w:themeColor="text1"/>
          <w:sz w:val="22"/>
          <w:szCs w:val="22"/>
        </w:rPr>
        <w:t>The Special Care (sexual intercourse) offence under s73 was supplemented by an additional special care offence involving sexual touching now under s73A of the Crimes Act. The new offence under s73A will expand special care offences to also apply to non-penetrative sexual touching. The offence will protect children aged 16-17 years from inappropriate sexual contact with teachers and others who have special care of the child.</w:t>
      </w:r>
    </w:p>
    <w:p w14:paraId="01CA3B74" w14:textId="77777777" w:rsidR="00211369" w:rsidRPr="003F5AF9" w:rsidRDefault="00211369" w:rsidP="003F5AF9">
      <w:pPr>
        <w:spacing w:line="288" w:lineRule="auto"/>
        <w:jc w:val="both"/>
        <w:rPr>
          <w:b/>
          <w:sz w:val="22"/>
          <w:szCs w:val="22"/>
        </w:rPr>
      </w:pPr>
    </w:p>
    <w:p w14:paraId="465776AE" w14:textId="77777777" w:rsidR="00963462" w:rsidRPr="003F5AF9" w:rsidRDefault="00963462" w:rsidP="003F5AF9">
      <w:pPr>
        <w:spacing w:line="288" w:lineRule="auto"/>
        <w:jc w:val="both"/>
        <w:rPr>
          <w:b/>
          <w:sz w:val="22"/>
          <w:szCs w:val="22"/>
        </w:rPr>
      </w:pPr>
    </w:p>
    <w:p w14:paraId="3DD5A6AF" w14:textId="04865F6A" w:rsidR="00725EAA" w:rsidRPr="00725EAA" w:rsidRDefault="008512BB" w:rsidP="00E5538A">
      <w:pPr>
        <w:pStyle w:val="Heading1"/>
        <w:numPr>
          <w:ilvl w:val="2"/>
          <w:numId w:val="43"/>
        </w:numPr>
        <w:ind w:left="270" w:hanging="270"/>
        <w:rPr>
          <w:sz w:val="22"/>
          <w:szCs w:val="22"/>
        </w:rPr>
      </w:pPr>
      <w:bookmarkStart w:id="85" w:name="_Toc525513"/>
      <w:bookmarkStart w:id="86" w:name="_Toc4056971"/>
      <w:bookmarkStart w:id="87" w:name="_Toc4057742"/>
      <w:bookmarkStart w:id="88" w:name="_Toc4057779"/>
      <w:bookmarkStart w:id="89" w:name="_Toc4057948"/>
      <w:r w:rsidRPr="003F5AF9">
        <w:rPr>
          <w:sz w:val="22"/>
          <w:szCs w:val="22"/>
          <w:u w:val="none"/>
        </w:rPr>
        <w:br w:type="page"/>
      </w:r>
      <w:bookmarkEnd w:id="85"/>
      <w:bookmarkEnd w:id="86"/>
      <w:bookmarkEnd w:id="87"/>
      <w:bookmarkEnd w:id="88"/>
      <w:bookmarkEnd w:id="89"/>
      <w:r w:rsidR="00725EAA" w:rsidRPr="00725EAA">
        <w:rPr>
          <w:sz w:val="22"/>
          <w:szCs w:val="22"/>
        </w:rPr>
        <w:lastRenderedPageBreak/>
        <w:t>Acknowledgement</w:t>
      </w:r>
    </w:p>
    <w:p w14:paraId="48686AB4" w14:textId="77777777" w:rsidR="00725EAA" w:rsidRPr="00725EAA" w:rsidRDefault="00725EAA" w:rsidP="00725EAA">
      <w:pPr>
        <w:rPr>
          <w:sz w:val="22"/>
          <w:szCs w:val="22"/>
        </w:rPr>
      </w:pPr>
    </w:p>
    <w:p w14:paraId="68D26124" w14:textId="77777777" w:rsidR="00725EAA" w:rsidRPr="00725EAA" w:rsidRDefault="00725EAA" w:rsidP="00725EAA">
      <w:pPr>
        <w:spacing w:line="360" w:lineRule="auto"/>
        <w:rPr>
          <w:sz w:val="22"/>
          <w:szCs w:val="22"/>
        </w:rPr>
      </w:pPr>
      <w:r w:rsidRPr="00725EAA">
        <w:rPr>
          <w:sz w:val="22"/>
          <w:szCs w:val="22"/>
        </w:rPr>
        <w:t>I _______________________________ have read, understood and agree to comply with the terms of this Child Protection Policy.</w:t>
      </w:r>
    </w:p>
    <w:p w14:paraId="69E5958A" w14:textId="77777777" w:rsidR="00725EAA" w:rsidRPr="00725EAA" w:rsidRDefault="00725EAA" w:rsidP="00725EAA">
      <w:pPr>
        <w:rPr>
          <w:sz w:val="22"/>
          <w:szCs w:val="22"/>
        </w:rPr>
      </w:pPr>
    </w:p>
    <w:p w14:paraId="27A6CBD1" w14:textId="77777777" w:rsidR="00725EAA" w:rsidRPr="00725EAA" w:rsidRDefault="00725EAA" w:rsidP="00725EAA">
      <w:pPr>
        <w:rPr>
          <w:sz w:val="22"/>
          <w:szCs w:val="22"/>
        </w:rPr>
      </w:pPr>
      <w:r w:rsidRPr="00725EAA">
        <w:rPr>
          <w:sz w:val="22"/>
          <w:szCs w:val="22"/>
        </w:rPr>
        <w:t>_____________________________</w:t>
      </w:r>
      <w:r w:rsidRPr="00725EAA">
        <w:rPr>
          <w:sz w:val="22"/>
          <w:szCs w:val="22"/>
        </w:rPr>
        <w:tab/>
      </w:r>
      <w:r w:rsidRPr="00725EAA">
        <w:rPr>
          <w:sz w:val="22"/>
          <w:szCs w:val="22"/>
        </w:rPr>
        <w:tab/>
        <w:t>_________________________</w:t>
      </w:r>
    </w:p>
    <w:p w14:paraId="44E5CDFE" w14:textId="77777777" w:rsidR="00725EAA" w:rsidRPr="00725EAA" w:rsidRDefault="00725EAA" w:rsidP="00725EAA">
      <w:pPr>
        <w:rPr>
          <w:sz w:val="22"/>
          <w:szCs w:val="22"/>
        </w:rPr>
      </w:pPr>
      <w:r w:rsidRPr="00725EAA">
        <w:rPr>
          <w:sz w:val="22"/>
          <w:szCs w:val="22"/>
        </w:rPr>
        <w:t xml:space="preserve">Signed </w:t>
      </w:r>
      <w:r w:rsidRPr="00725EAA">
        <w:rPr>
          <w:sz w:val="22"/>
          <w:szCs w:val="22"/>
        </w:rPr>
        <w:tab/>
      </w:r>
      <w:r w:rsidRPr="00725EAA">
        <w:rPr>
          <w:sz w:val="22"/>
          <w:szCs w:val="22"/>
        </w:rPr>
        <w:tab/>
      </w:r>
      <w:r w:rsidRPr="00725EAA">
        <w:rPr>
          <w:sz w:val="22"/>
          <w:szCs w:val="22"/>
        </w:rPr>
        <w:tab/>
      </w:r>
      <w:r w:rsidRPr="00725EAA">
        <w:rPr>
          <w:sz w:val="22"/>
          <w:szCs w:val="22"/>
        </w:rPr>
        <w:tab/>
      </w:r>
      <w:r w:rsidRPr="00725EAA">
        <w:rPr>
          <w:sz w:val="22"/>
          <w:szCs w:val="22"/>
        </w:rPr>
        <w:tab/>
      </w:r>
      <w:r w:rsidRPr="00725EAA">
        <w:rPr>
          <w:sz w:val="22"/>
          <w:szCs w:val="22"/>
        </w:rPr>
        <w:tab/>
        <w:t>Dated</w:t>
      </w:r>
    </w:p>
    <w:p w14:paraId="264BF4E4" w14:textId="7CB6AA33" w:rsidR="00211369" w:rsidRPr="00F14297" w:rsidRDefault="00D95FC9" w:rsidP="00E5538A">
      <w:pPr>
        <w:pStyle w:val="Heading1"/>
        <w:numPr>
          <w:ilvl w:val="2"/>
          <w:numId w:val="43"/>
        </w:numPr>
        <w:spacing w:line="288" w:lineRule="auto"/>
        <w:ind w:left="450" w:hanging="450"/>
        <w:jc w:val="both"/>
        <w:rPr>
          <w:b w:val="0"/>
          <w:sz w:val="22"/>
          <w:szCs w:val="22"/>
        </w:rPr>
      </w:pPr>
      <w:r>
        <w:rPr>
          <w:sz w:val="22"/>
          <w:szCs w:val="22"/>
        </w:rPr>
        <w:br w:type="page"/>
      </w:r>
      <w:r w:rsidR="00FC076C" w:rsidRPr="00F14297">
        <w:rPr>
          <w:sz w:val="22"/>
          <w:szCs w:val="22"/>
        </w:rPr>
        <w:lastRenderedPageBreak/>
        <w:t>APPENDICES</w:t>
      </w:r>
    </w:p>
    <w:p w14:paraId="4AFE94A9" w14:textId="77777777" w:rsidR="00211369" w:rsidRPr="00211369" w:rsidRDefault="00211369" w:rsidP="00211369">
      <w:pPr>
        <w:spacing w:line="288" w:lineRule="auto"/>
        <w:jc w:val="both"/>
        <w:rPr>
          <w:sz w:val="22"/>
          <w:szCs w:val="22"/>
        </w:rPr>
      </w:pPr>
      <w:r w:rsidRPr="00211369">
        <w:rPr>
          <w:sz w:val="22"/>
          <w:szCs w:val="22"/>
        </w:rPr>
        <w:t>The following documents are attached to this policy:</w:t>
      </w:r>
    </w:p>
    <w:p w14:paraId="2399FC53" w14:textId="77777777" w:rsidR="00760F6E" w:rsidRDefault="00D27957" w:rsidP="009A19E0">
      <w:pPr>
        <w:numPr>
          <w:ilvl w:val="3"/>
          <w:numId w:val="7"/>
        </w:numPr>
        <w:spacing w:line="288" w:lineRule="auto"/>
        <w:ind w:left="450"/>
        <w:jc w:val="both"/>
        <w:rPr>
          <w:sz w:val="22"/>
          <w:szCs w:val="22"/>
        </w:rPr>
      </w:pPr>
      <w:r>
        <w:rPr>
          <w:sz w:val="22"/>
          <w:szCs w:val="22"/>
        </w:rPr>
        <w:t xml:space="preserve">Volunteer </w:t>
      </w:r>
      <w:r w:rsidR="00760F6E">
        <w:rPr>
          <w:sz w:val="22"/>
          <w:szCs w:val="22"/>
        </w:rPr>
        <w:t>Statutory Declaration</w:t>
      </w:r>
      <w:r w:rsidR="009526A1">
        <w:rPr>
          <w:sz w:val="22"/>
          <w:szCs w:val="22"/>
        </w:rPr>
        <w:t xml:space="preserve"> and Consent and Undertaking Form</w:t>
      </w:r>
    </w:p>
    <w:p w14:paraId="6571C954" w14:textId="77777777" w:rsidR="00D04AA5" w:rsidRDefault="00D04AA5" w:rsidP="009A19E0">
      <w:pPr>
        <w:numPr>
          <w:ilvl w:val="3"/>
          <w:numId w:val="7"/>
        </w:numPr>
        <w:spacing w:line="288" w:lineRule="auto"/>
        <w:ind w:left="450"/>
        <w:jc w:val="both"/>
        <w:rPr>
          <w:sz w:val="22"/>
          <w:szCs w:val="22"/>
        </w:rPr>
      </w:pPr>
      <w:r>
        <w:rPr>
          <w:sz w:val="22"/>
          <w:szCs w:val="22"/>
        </w:rPr>
        <w:t>Procedures for Verification of WWCC</w:t>
      </w:r>
    </w:p>
    <w:p w14:paraId="594578CD" w14:textId="77777777" w:rsidR="00211369" w:rsidRDefault="00D04AA5" w:rsidP="009A19E0">
      <w:pPr>
        <w:numPr>
          <w:ilvl w:val="3"/>
          <w:numId w:val="7"/>
        </w:numPr>
        <w:spacing w:line="288" w:lineRule="auto"/>
        <w:ind w:left="450"/>
        <w:jc w:val="both"/>
        <w:rPr>
          <w:sz w:val="22"/>
          <w:szCs w:val="22"/>
        </w:rPr>
      </w:pPr>
      <w:r>
        <w:rPr>
          <w:sz w:val="22"/>
          <w:szCs w:val="22"/>
        </w:rPr>
        <w:t>The Investigative Process</w:t>
      </w:r>
    </w:p>
    <w:p w14:paraId="59382FC8" w14:textId="77777777" w:rsidR="00760F6E" w:rsidRPr="003D382D" w:rsidRDefault="00760F6E" w:rsidP="009A19E0">
      <w:pPr>
        <w:numPr>
          <w:ilvl w:val="3"/>
          <w:numId w:val="7"/>
        </w:numPr>
        <w:spacing w:line="288" w:lineRule="auto"/>
        <w:ind w:left="450"/>
        <w:jc w:val="both"/>
        <w:rPr>
          <w:sz w:val="22"/>
          <w:szCs w:val="22"/>
        </w:rPr>
      </w:pPr>
      <w:r>
        <w:rPr>
          <w:sz w:val="22"/>
          <w:szCs w:val="22"/>
        </w:rPr>
        <w:t>Procedural Fairness</w:t>
      </w:r>
    </w:p>
    <w:p w14:paraId="5B8DE74B" w14:textId="77777777" w:rsidR="003D382D" w:rsidRDefault="003D382D" w:rsidP="00211369">
      <w:pPr>
        <w:spacing w:line="288" w:lineRule="auto"/>
        <w:jc w:val="both"/>
        <w:rPr>
          <w:sz w:val="22"/>
          <w:szCs w:val="22"/>
        </w:rPr>
      </w:pPr>
    </w:p>
    <w:p w14:paraId="6DEF07B4" w14:textId="77777777" w:rsidR="003D382D" w:rsidRDefault="003D382D" w:rsidP="00211369">
      <w:pPr>
        <w:spacing w:line="288" w:lineRule="auto"/>
        <w:jc w:val="both"/>
        <w:rPr>
          <w:sz w:val="22"/>
          <w:szCs w:val="22"/>
        </w:rPr>
      </w:pPr>
    </w:p>
    <w:p w14:paraId="06076DF8" w14:textId="77777777" w:rsidR="00211369" w:rsidRPr="00211369" w:rsidRDefault="00211369" w:rsidP="00211369">
      <w:pPr>
        <w:spacing w:line="288" w:lineRule="auto"/>
        <w:jc w:val="both"/>
        <w:rPr>
          <w:sz w:val="22"/>
          <w:szCs w:val="22"/>
        </w:rPr>
      </w:pPr>
      <w:r w:rsidRPr="00211369">
        <w:rPr>
          <w:sz w:val="22"/>
          <w:szCs w:val="22"/>
        </w:rPr>
        <w:t>REFERENCES</w:t>
      </w:r>
    </w:p>
    <w:p w14:paraId="66127405" w14:textId="77777777" w:rsidR="00211369" w:rsidRPr="00211369" w:rsidRDefault="00211369" w:rsidP="00211369">
      <w:pPr>
        <w:spacing w:line="288" w:lineRule="auto"/>
        <w:jc w:val="both"/>
        <w:rPr>
          <w:sz w:val="22"/>
          <w:szCs w:val="22"/>
        </w:rPr>
      </w:pPr>
      <w:r w:rsidRPr="00211369">
        <w:rPr>
          <w:sz w:val="22"/>
          <w:szCs w:val="22"/>
        </w:rPr>
        <w:t>NSW Family and Community Services</w:t>
      </w:r>
    </w:p>
    <w:p w14:paraId="6CF9D51B" w14:textId="77777777" w:rsidR="00211369" w:rsidRPr="00211369" w:rsidRDefault="00211369" w:rsidP="00211369">
      <w:pPr>
        <w:spacing w:line="288" w:lineRule="auto"/>
        <w:jc w:val="both"/>
        <w:rPr>
          <w:sz w:val="22"/>
          <w:szCs w:val="22"/>
        </w:rPr>
      </w:pPr>
      <w:r w:rsidRPr="00211369">
        <w:rPr>
          <w:sz w:val="22"/>
          <w:szCs w:val="22"/>
        </w:rPr>
        <w:t>www.community.nsw.gov.au</w:t>
      </w:r>
    </w:p>
    <w:p w14:paraId="47715F39" w14:textId="77777777" w:rsidR="00211369" w:rsidRPr="00211369" w:rsidRDefault="00211369" w:rsidP="00211369">
      <w:pPr>
        <w:spacing w:line="288" w:lineRule="auto"/>
        <w:jc w:val="both"/>
        <w:rPr>
          <w:sz w:val="22"/>
          <w:szCs w:val="22"/>
        </w:rPr>
      </w:pPr>
      <w:r w:rsidRPr="00211369">
        <w:rPr>
          <w:sz w:val="22"/>
          <w:szCs w:val="22"/>
        </w:rPr>
        <w:t>NSW Ombudsman</w:t>
      </w:r>
    </w:p>
    <w:p w14:paraId="635EF5A1" w14:textId="77777777" w:rsidR="00211369" w:rsidRPr="00211369" w:rsidRDefault="00211369" w:rsidP="00211369">
      <w:pPr>
        <w:spacing w:line="288" w:lineRule="auto"/>
        <w:jc w:val="both"/>
        <w:rPr>
          <w:sz w:val="22"/>
          <w:szCs w:val="22"/>
        </w:rPr>
      </w:pPr>
      <w:r w:rsidRPr="00211369">
        <w:rPr>
          <w:sz w:val="22"/>
          <w:szCs w:val="22"/>
        </w:rPr>
        <w:t>www.ombo.nsw.gov.au</w:t>
      </w:r>
    </w:p>
    <w:p w14:paraId="4D021F38" w14:textId="77777777" w:rsidR="00211369" w:rsidRPr="00211369" w:rsidRDefault="00211369" w:rsidP="00211369">
      <w:pPr>
        <w:spacing w:line="288" w:lineRule="auto"/>
        <w:jc w:val="both"/>
        <w:rPr>
          <w:sz w:val="22"/>
          <w:szCs w:val="22"/>
        </w:rPr>
      </w:pPr>
      <w:r w:rsidRPr="00211369">
        <w:rPr>
          <w:sz w:val="22"/>
          <w:szCs w:val="22"/>
        </w:rPr>
        <w:t>The Children’s Guardian (formerly the NSW Commission for Children and Young People)</w:t>
      </w:r>
    </w:p>
    <w:p w14:paraId="6574793D" w14:textId="77777777" w:rsidR="00211369" w:rsidRPr="00211369" w:rsidRDefault="00211369" w:rsidP="00211369">
      <w:pPr>
        <w:spacing w:line="288" w:lineRule="auto"/>
        <w:jc w:val="both"/>
        <w:rPr>
          <w:sz w:val="22"/>
          <w:szCs w:val="22"/>
        </w:rPr>
      </w:pPr>
      <w:r w:rsidRPr="00211369">
        <w:rPr>
          <w:sz w:val="22"/>
          <w:szCs w:val="22"/>
        </w:rPr>
        <w:t>www.kids.nsw.gov.au</w:t>
      </w:r>
    </w:p>
    <w:p w14:paraId="405C0774" w14:textId="77777777" w:rsidR="00211369" w:rsidRPr="00211369" w:rsidRDefault="00211369" w:rsidP="00211369">
      <w:pPr>
        <w:spacing w:line="288" w:lineRule="auto"/>
        <w:jc w:val="both"/>
        <w:rPr>
          <w:sz w:val="22"/>
          <w:szCs w:val="22"/>
        </w:rPr>
      </w:pPr>
      <w:r w:rsidRPr="00211369">
        <w:rPr>
          <w:sz w:val="22"/>
          <w:szCs w:val="22"/>
        </w:rPr>
        <w:t>Department of Premier and Cabinet – Keep Them Safe</w:t>
      </w:r>
    </w:p>
    <w:p w14:paraId="2596D55E" w14:textId="77777777" w:rsidR="00211369" w:rsidRPr="004D689A" w:rsidRDefault="00000000" w:rsidP="004D689A">
      <w:pPr>
        <w:spacing w:line="288" w:lineRule="auto"/>
        <w:rPr>
          <w:sz w:val="22"/>
          <w:szCs w:val="22"/>
        </w:rPr>
      </w:pPr>
      <w:hyperlink r:id="rId14" w:history="1">
        <w:r w:rsidR="00211369" w:rsidRPr="00211369">
          <w:rPr>
            <w:rStyle w:val="Hyperlink"/>
            <w:sz w:val="22"/>
            <w:szCs w:val="22"/>
          </w:rPr>
          <w:t>www.keepthemsafe.nsw.gov.au</w:t>
        </w:r>
      </w:hyperlink>
      <w:r w:rsidR="00D27957">
        <w:rPr>
          <w:rStyle w:val="Hyperlink"/>
          <w:sz w:val="22"/>
          <w:szCs w:val="22"/>
        </w:rPr>
        <w:t xml:space="preserve"> </w:t>
      </w:r>
      <w:r w:rsidR="00D27957" w:rsidRPr="004D689A">
        <w:rPr>
          <w:rStyle w:val="Hyperlink"/>
          <w:color w:val="auto"/>
          <w:sz w:val="22"/>
          <w:szCs w:val="22"/>
          <w:u w:val="none"/>
        </w:rPr>
        <w:t>(click subheading Mandatory Reporter Guide which leads to Childstory)</w:t>
      </w:r>
    </w:p>
    <w:p w14:paraId="26844407" w14:textId="77777777" w:rsidR="00211369" w:rsidRPr="00211369" w:rsidRDefault="00211369" w:rsidP="00211369">
      <w:pPr>
        <w:spacing w:line="288" w:lineRule="auto"/>
        <w:jc w:val="both"/>
        <w:rPr>
          <w:sz w:val="22"/>
          <w:szCs w:val="22"/>
        </w:rPr>
      </w:pPr>
    </w:p>
    <w:p w14:paraId="3B3281F5" w14:textId="77777777" w:rsidR="00D95FC9" w:rsidRDefault="00211369" w:rsidP="003D382D">
      <w:pPr>
        <w:pStyle w:val="EndnoteText"/>
        <w:spacing w:after="0" w:line="288" w:lineRule="auto"/>
        <w:jc w:val="both"/>
        <w:rPr>
          <w:rFonts w:ascii="Times New Roman" w:hAnsi="Times New Roman"/>
          <w:sz w:val="22"/>
          <w:szCs w:val="22"/>
        </w:rPr>
      </w:pPr>
      <w:r w:rsidRPr="00211369">
        <w:rPr>
          <w:rFonts w:ascii="Times New Roman" w:hAnsi="Times New Roman"/>
          <w:sz w:val="22"/>
          <w:szCs w:val="22"/>
        </w:rPr>
        <w:t xml:space="preserve">Further details of obligations of employers can be found in the </w:t>
      </w:r>
      <w:r w:rsidRPr="00211369">
        <w:rPr>
          <w:rFonts w:ascii="Times New Roman" w:hAnsi="Times New Roman"/>
          <w:i/>
          <w:sz w:val="22"/>
          <w:szCs w:val="22"/>
        </w:rPr>
        <w:t>Information for Employers</w:t>
      </w:r>
      <w:r w:rsidRPr="00211369">
        <w:rPr>
          <w:rFonts w:ascii="Times New Roman" w:hAnsi="Times New Roman"/>
          <w:sz w:val="22"/>
          <w:szCs w:val="22"/>
        </w:rPr>
        <w:t xml:space="preserve"> guidelines and/or </w:t>
      </w:r>
      <w:r w:rsidRPr="00211369">
        <w:rPr>
          <w:rFonts w:ascii="Times New Roman" w:hAnsi="Times New Roman"/>
          <w:i/>
          <w:sz w:val="22"/>
          <w:szCs w:val="22"/>
        </w:rPr>
        <w:t>Information for reporting bodies</w:t>
      </w:r>
      <w:r w:rsidRPr="00211369">
        <w:rPr>
          <w:rFonts w:ascii="Times New Roman" w:hAnsi="Times New Roman"/>
          <w:sz w:val="22"/>
          <w:szCs w:val="22"/>
        </w:rPr>
        <w:t xml:space="preserve"> factsheet developed by the OCG found at </w:t>
      </w:r>
      <w:hyperlink r:id="rId15" w:history="1">
        <w:r w:rsidRPr="00211369">
          <w:rPr>
            <w:rStyle w:val="Hyperlink"/>
            <w:rFonts w:ascii="Times New Roman" w:hAnsi="Times New Roman"/>
            <w:sz w:val="22"/>
            <w:szCs w:val="22"/>
          </w:rPr>
          <w:t>www.kids.nsw.gov.au</w:t>
        </w:r>
      </w:hyperlink>
      <w:r w:rsidRPr="00211369">
        <w:rPr>
          <w:rFonts w:ascii="Times New Roman" w:hAnsi="Times New Roman"/>
          <w:sz w:val="22"/>
          <w:szCs w:val="22"/>
        </w:rPr>
        <w:t xml:space="preserve"> </w:t>
      </w:r>
    </w:p>
    <w:p w14:paraId="1BB05D70" w14:textId="77777777" w:rsidR="00DB5B23" w:rsidRDefault="00D95FC9" w:rsidP="00FE74B2">
      <w:pPr>
        <w:rPr>
          <w:sz w:val="22"/>
          <w:szCs w:val="22"/>
        </w:rPr>
      </w:pPr>
      <w:r>
        <w:rPr>
          <w:sz w:val="22"/>
          <w:szCs w:val="22"/>
        </w:rPr>
        <w:br w:type="page"/>
      </w:r>
    </w:p>
    <w:p w14:paraId="57FD4576" w14:textId="780D5316" w:rsidR="00D51500" w:rsidRPr="00E5538A" w:rsidRDefault="00D51500" w:rsidP="00E5538A">
      <w:pPr>
        <w:pStyle w:val="ListParagraph"/>
        <w:numPr>
          <w:ilvl w:val="0"/>
          <w:numId w:val="45"/>
        </w:numPr>
        <w:ind w:left="630"/>
        <w:rPr>
          <w:b/>
          <w:sz w:val="22"/>
          <w:szCs w:val="22"/>
        </w:rPr>
      </w:pPr>
      <w:r w:rsidRPr="00E5538A">
        <w:rPr>
          <w:b/>
          <w:sz w:val="22"/>
          <w:szCs w:val="22"/>
        </w:rPr>
        <w:lastRenderedPageBreak/>
        <w:t xml:space="preserve">APPENDICES </w:t>
      </w:r>
    </w:p>
    <w:p w14:paraId="2A5EAD6A" w14:textId="77777777" w:rsidR="00D51500" w:rsidRDefault="00D51500" w:rsidP="00D51500">
      <w:pPr>
        <w:ind w:left="270"/>
        <w:rPr>
          <w:b/>
          <w:sz w:val="22"/>
          <w:szCs w:val="22"/>
        </w:rPr>
      </w:pPr>
    </w:p>
    <w:p w14:paraId="0D2F846B" w14:textId="0D881D48" w:rsidR="00FE74B2" w:rsidRPr="00276614" w:rsidRDefault="00E5538A" w:rsidP="00D51500">
      <w:pPr>
        <w:ind w:left="270"/>
        <w:rPr>
          <w:b/>
          <w:sz w:val="22"/>
          <w:szCs w:val="22"/>
        </w:rPr>
      </w:pPr>
      <w:r>
        <w:rPr>
          <w:b/>
          <w:sz w:val="22"/>
          <w:szCs w:val="22"/>
        </w:rPr>
        <w:t>10</w:t>
      </w:r>
      <w:r w:rsidR="00D51500">
        <w:rPr>
          <w:b/>
          <w:sz w:val="22"/>
          <w:szCs w:val="22"/>
        </w:rPr>
        <w:t>.1</w:t>
      </w:r>
      <w:r w:rsidR="00D51500">
        <w:rPr>
          <w:b/>
          <w:sz w:val="22"/>
          <w:szCs w:val="22"/>
        </w:rPr>
        <w:tab/>
      </w:r>
      <w:r w:rsidR="00D27957" w:rsidRPr="00276614">
        <w:rPr>
          <w:b/>
          <w:sz w:val="22"/>
          <w:szCs w:val="22"/>
        </w:rPr>
        <w:t>Appendix 1 – Volunteer Statutory Declaration</w:t>
      </w:r>
      <w:r w:rsidR="00D27957" w:rsidRPr="00276614">
        <w:rPr>
          <w:b/>
          <w:sz w:val="22"/>
          <w:szCs w:val="22"/>
        </w:rPr>
        <w:br/>
      </w:r>
    </w:p>
    <w:p w14:paraId="72F7A63B" w14:textId="127F83BE" w:rsidR="00982A50" w:rsidRDefault="009F71A4" w:rsidP="009073D6">
      <w:pPr>
        <w:rPr>
          <w:sz w:val="22"/>
          <w:szCs w:val="22"/>
        </w:rPr>
      </w:pPr>
      <w:r w:rsidRPr="00982A50">
        <w:rPr>
          <w:noProof/>
          <w:sz w:val="22"/>
          <w:szCs w:val="22"/>
        </w:rPr>
        <w:drawing>
          <wp:inline distT="0" distB="0" distL="0" distR="0" wp14:anchorId="0770D8D2" wp14:editId="5F4AB360">
            <wp:extent cx="6339840" cy="82600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t="3436" r="3517" b="7593"/>
                    <a:stretch>
                      <a:fillRect/>
                    </a:stretch>
                  </pic:blipFill>
                  <pic:spPr bwMode="auto">
                    <a:xfrm>
                      <a:off x="0" y="0"/>
                      <a:ext cx="6339840" cy="8260080"/>
                    </a:xfrm>
                    <a:prstGeom prst="rect">
                      <a:avLst/>
                    </a:prstGeom>
                    <a:noFill/>
                    <a:ln>
                      <a:noFill/>
                    </a:ln>
                  </pic:spPr>
                </pic:pic>
              </a:graphicData>
            </a:graphic>
          </wp:inline>
        </w:drawing>
      </w:r>
      <w:r w:rsidR="000F7985" w:rsidRPr="002A7A7C">
        <w:rPr>
          <w:sz w:val="22"/>
          <w:szCs w:val="22"/>
        </w:rPr>
        <w:br w:type="page"/>
      </w:r>
      <w:r>
        <w:rPr>
          <w:noProof/>
        </w:rPr>
        <w:lastRenderedPageBreak/>
        <w:drawing>
          <wp:anchor distT="0" distB="0" distL="114300" distR="114300" simplePos="0" relativeHeight="251659264" behindDoc="1" locked="0" layoutInCell="1" allowOverlap="1" wp14:anchorId="3159A1CD" wp14:editId="623125AF">
            <wp:simplePos x="0" y="0"/>
            <wp:positionH relativeFrom="column">
              <wp:posOffset>-285750</wp:posOffset>
            </wp:positionH>
            <wp:positionV relativeFrom="paragraph">
              <wp:posOffset>-66675</wp:posOffset>
            </wp:positionV>
            <wp:extent cx="6191885" cy="733298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
                      <a:extLst>
                        <a:ext uri="{28A0092B-C50C-407E-A947-70E740481C1C}">
                          <a14:useLocalDpi xmlns:a14="http://schemas.microsoft.com/office/drawing/2010/main" val="0"/>
                        </a:ext>
                      </a:extLst>
                    </a:blip>
                    <a:srcRect r="4176" b="19965"/>
                    <a:stretch>
                      <a:fillRect/>
                    </a:stretch>
                  </pic:blipFill>
                  <pic:spPr bwMode="auto">
                    <a:xfrm>
                      <a:off x="0" y="0"/>
                      <a:ext cx="6191885" cy="7332980"/>
                    </a:xfrm>
                    <a:prstGeom prst="rect">
                      <a:avLst/>
                    </a:prstGeom>
                    <a:noFill/>
                    <a:ln>
                      <a:noFill/>
                    </a:ln>
                  </pic:spPr>
                </pic:pic>
              </a:graphicData>
            </a:graphic>
            <wp14:sizeRelH relativeFrom="page">
              <wp14:pctWidth>0</wp14:pctWidth>
            </wp14:sizeRelH>
            <wp14:sizeRelV relativeFrom="page">
              <wp14:pctHeight>0</wp14:pctHeight>
            </wp14:sizeRelV>
          </wp:anchor>
        </w:drawing>
      </w:r>
      <w:r w:rsidR="00982A50">
        <w:rPr>
          <w:sz w:val="22"/>
          <w:szCs w:val="22"/>
        </w:rPr>
        <w:br w:type="page"/>
      </w:r>
    </w:p>
    <w:p w14:paraId="21B10977" w14:textId="14980625" w:rsidR="00982A50" w:rsidRPr="00DB1A7D" w:rsidRDefault="009F71A4" w:rsidP="00982A50">
      <w:pPr>
        <w:tabs>
          <w:tab w:val="left" w:pos="990"/>
        </w:tabs>
        <w:rPr>
          <w:b/>
          <w:sz w:val="22"/>
          <w:szCs w:val="22"/>
        </w:rPr>
      </w:pPr>
      <w:r>
        <w:rPr>
          <w:noProof/>
        </w:rPr>
        <w:lastRenderedPageBreak/>
        <w:drawing>
          <wp:anchor distT="0" distB="0" distL="114300" distR="114300" simplePos="0" relativeHeight="251660288" behindDoc="1" locked="0" layoutInCell="1" allowOverlap="1" wp14:anchorId="56A10D83" wp14:editId="34E371F8">
            <wp:simplePos x="0" y="0"/>
            <wp:positionH relativeFrom="column">
              <wp:posOffset>-247015</wp:posOffset>
            </wp:positionH>
            <wp:positionV relativeFrom="paragraph">
              <wp:posOffset>182245</wp:posOffset>
            </wp:positionV>
            <wp:extent cx="6036310" cy="805053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
                      <a:extLst>
                        <a:ext uri="{28A0092B-C50C-407E-A947-70E740481C1C}">
                          <a14:useLocalDpi xmlns:a14="http://schemas.microsoft.com/office/drawing/2010/main" val="0"/>
                        </a:ext>
                      </a:extLst>
                    </a:blip>
                    <a:srcRect t="5586" r="3075" b="3902"/>
                    <a:stretch>
                      <a:fillRect/>
                    </a:stretch>
                  </pic:blipFill>
                  <pic:spPr bwMode="auto">
                    <a:xfrm>
                      <a:off x="0" y="0"/>
                      <a:ext cx="6036310" cy="805053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A7D">
        <w:rPr>
          <w:sz w:val="22"/>
          <w:szCs w:val="22"/>
        </w:rPr>
        <w:t xml:space="preserve">          </w:t>
      </w:r>
      <w:r w:rsidR="00982A50" w:rsidRPr="00DB1A7D">
        <w:rPr>
          <w:b/>
          <w:sz w:val="22"/>
          <w:szCs w:val="22"/>
        </w:rPr>
        <w:t>Consent and Undertaking Form</w:t>
      </w:r>
    </w:p>
    <w:p w14:paraId="1FC4E097" w14:textId="2D3FBB88" w:rsidR="00214AFC" w:rsidRPr="00B62E84" w:rsidRDefault="00982A50" w:rsidP="009073D6">
      <w:pPr>
        <w:rPr>
          <w:b/>
          <w:sz w:val="22"/>
          <w:szCs w:val="22"/>
        </w:rPr>
      </w:pPr>
      <w:r w:rsidRPr="00982A50">
        <w:rPr>
          <w:sz w:val="22"/>
          <w:szCs w:val="22"/>
        </w:rPr>
        <w:br w:type="page"/>
      </w:r>
      <w:r w:rsidR="009F71A4">
        <w:rPr>
          <w:noProof/>
        </w:rPr>
        <w:lastRenderedPageBreak/>
        <w:drawing>
          <wp:anchor distT="0" distB="0" distL="114300" distR="114300" simplePos="0" relativeHeight="251661312" behindDoc="1" locked="0" layoutInCell="1" allowOverlap="1" wp14:anchorId="7B9044D6" wp14:editId="47D424A6">
            <wp:simplePos x="0" y="0"/>
            <wp:positionH relativeFrom="column">
              <wp:posOffset>-171450</wp:posOffset>
            </wp:positionH>
            <wp:positionV relativeFrom="paragraph">
              <wp:posOffset>0</wp:posOffset>
            </wp:positionV>
            <wp:extent cx="6009005" cy="818261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
                      <a:extLst>
                        <a:ext uri="{28A0092B-C50C-407E-A947-70E740481C1C}">
                          <a14:useLocalDpi xmlns:a14="http://schemas.microsoft.com/office/drawing/2010/main" val="0"/>
                        </a:ext>
                      </a:extLst>
                    </a:blip>
                    <a:srcRect l="4698" r="4988" b="10065"/>
                    <a:stretch>
                      <a:fillRect/>
                    </a:stretch>
                  </pic:blipFill>
                  <pic:spPr bwMode="auto">
                    <a:xfrm>
                      <a:off x="0" y="0"/>
                      <a:ext cx="6009005" cy="818261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2"/>
          <w:szCs w:val="22"/>
        </w:rPr>
        <w:br w:type="page"/>
      </w:r>
      <w:r w:rsidR="00E5538A">
        <w:rPr>
          <w:b/>
          <w:sz w:val="22"/>
          <w:szCs w:val="22"/>
        </w:rPr>
        <w:lastRenderedPageBreak/>
        <w:t>10</w:t>
      </w:r>
      <w:r w:rsidR="00D51500" w:rsidRPr="00D51500">
        <w:rPr>
          <w:b/>
          <w:sz w:val="22"/>
          <w:szCs w:val="22"/>
        </w:rPr>
        <w:t>.2</w:t>
      </w:r>
      <w:r w:rsidR="00D51500">
        <w:rPr>
          <w:sz w:val="22"/>
          <w:szCs w:val="22"/>
        </w:rPr>
        <w:t xml:space="preserve"> </w:t>
      </w:r>
      <w:r w:rsidR="00D27957">
        <w:rPr>
          <w:b/>
          <w:sz w:val="22"/>
          <w:szCs w:val="22"/>
        </w:rPr>
        <w:t>Appendix 2</w:t>
      </w:r>
      <w:r w:rsidR="00214AFC" w:rsidRPr="00B62E84">
        <w:rPr>
          <w:b/>
          <w:sz w:val="22"/>
          <w:szCs w:val="22"/>
        </w:rPr>
        <w:t xml:space="preserve"> – Procedures for Verification of WWCC                                                                         </w:t>
      </w:r>
    </w:p>
    <w:p w14:paraId="5EE8C9D6" w14:textId="77777777" w:rsidR="00214AFC" w:rsidRPr="00B62E84" w:rsidRDefault="00214AFC" w:rsidP="00214AFC">
      <w:pPr>
        <w:rPr>
          <w:sz w:val="22"/>
          <w:szCs w:val="22"/>
          <w:u w:val="single"/>
        </w:rPr>
      </w:pPr>
    </w:p>
    <w:p w14:paraId="2393ED70" w14:textId="77777777" w:rsidR="00214AFC" w:rsidRPr="00B62E84" w:rsidRDefault="00214AFC" w:rsidP="00214AFC">
      <w:pPr>
        <w:rPr>
          <w:sz w:val="22"/>
          <w:szCs w:val="22"/>
          <w:u w:val="single"/>
        </w:rPr>
      </w:pPr>
      <w:r w:rsidRPr="00B62E84">
        <w:rPr>
          <w:sz w:val="22"/>
          <w:szCs w:val="22"/>
          <w:u w:val="single"/>
        </w:rPr>
        <w:t>Introduction</w:t>
      </w:r>
    </w:p>
    <w:p w14:paraId="7D089B3B" w14:textId="77777777" w:rsidR="00214AFC" w:rsidRPr="00B62E84" w:rsidRDefault="00214AFC" w:rsidP="00214AFC">
      <w:pPr>
        <w:rPr>
          <w:sz w:val="22"/>
          <w:szCs w:val="22"/>
        </w:rPr>
      </w:pPr>
      <w:r w:rsidRPr="00B62E84">
        <w:rPr>
          <w:sz w:val="22"/>
          <w:szCs w:val="22"/>
        </w:rPr>
        <w:t>A Working with Children Check (WWCC) is a mandatory requirement for people</w:t>
      </w:r>
      <w:r w:rsidR="000A5D0E">
        <w:rPr>
          <w:sz w:val="22"/>
          <w:szCs w:val="22"/>
        </w:rPr>
        <w:t xml:space="preserve"> who work or volunteer in child </w:t>
      </w:r>
      <w:r w:rsidRPr="00B62E84">
        <w:rPr>
          <w:sz w:val="22"/>
          <w:szCs w:val="22"/>
        </w:rPr>
        <w:t>related work. This clearance must be obtained prior to the commencement in a child related role.  It involves a national criminal history check and a review of findings of workplace misconduct.</w:t>
      </w:r>
    </w:p>
    <w:p w14:paraId="4E381374" w14:textId="77777777" w:rsidR="00214AFC" w:rsidRPr="00B62E84" w:rsidRDefault="00214AFC" w:rsidP="00214AFC">
      <w:pPr>
        <w:rPr>
          <w:sz w:val="22"/>
          <w:szCs w:val="22"/>
        </w:rPr>
      </w:pPr>
    </w:p>
    <w:p w14:paraId="584F2E11" w14:textId="77777777" w:rsidR="00214AFC" w:rsidRPr="00B62E84" w:rsidRDefault="00214AFC" w:rsidP="00214AFC">
      <w:pPr>
        <w:rPr>
          <w:sz w:val="22"/>
          <w:szCs w:val="22"/>
        </w:rPr>
      </w:pPr>
      <w:r w:rsidRPr="00B62E84">
        <w:rPr>
          <w:sz w:val="22"/>
          <w:szCs w:val="22"/>
        </w:rPr>
        <w:t>All workers who</w:t>
      </w:r>
      <w:r w:rsidR="000F7985">
        <w:rPr>
          <w:sz w:val="22"/>
          <w:szCs w:val="22"/>
        </w:rPr>
        <w:t xml:space="preserve"> have direct (physical or face to </w:t>
      </w:r>
      <w:r w:rsidRPr="00B62E84">
        <w:rPr>
          <w:sz w:val="22"/>
          <w:szCs w:val="22"/>
        </w:rPr>
        <w:t xml:space="preserve">face) contact with children need a WWCC clearance to work in a </w:t>
      </w:r>
      <w:r w:rsidR="000A5D0E">
        <w:rPr>
          <w:sz w:val="22"/>
          <w:szCs w:val="22"/>
        </w:rPr>
        <w:t>child related</w:t>
      </w:r>
      <w:r w:rsidRPr="00B62E84">
        <w:rPr>
          <w:sz w:val="22"/>
          <w:szCs w:val="22"/>
        </w:rPr>
        <w:t xml:space="preserve"> role. </w:t>
      </w:r>
    </w:p>
    <w:p w14:paraId="70A735B6" w14:textId="77777777" w:rsidR="00214AFC" w:rsidRPr="00B62E84" w:rsidRDefault="00214AFC" w:rsidP="00214AFC">
      <w:pPr>
        <w:rPr>
          <w:sz w:val="22"/>
          <w:szCs w:val="22"/>
        </w:rPr>
      </w:pPr>
    </w:p>
    <w:p w14:paraId="59C48AC4" w14:textId="77777777" w:rsidR="00214AFC" w:rsidRPr="003F5AF9" w:rsidRDefault="00214AFC" w:rsidP="00214AFC">
      <w:pPr>
        <w:rPr>
          <w:sz w:val="22"/>
          <w:szCs w:val="22"/>
          <w:u w:val="single"/>
        </w:rPr>
      </w:pPr>
      <w:r w:rsidRPr="003F5AF9">
        <w:rPr>
          <w:sz w:val="22"/>
          <w:szCs w:val="22"/>
          <w:u w:val="single"/>
        </w:rPr>
        <w:t>Verification</w:t>
      </w:r>
    </w:p>
    <w:p w14:paraId="640C6096" w14:textId="77777777" w:rsidR="00214AFC" w:rsidRPr="003F5AF9" w:rsidRDefault="00740DAD" w:rsidP="00214AFC">
      <w:pPr>
        <w:rPr>
          <w:sz w:val="22"/>
          <w:szCs w:val="22"/>
        </w:rPr>
      </w:pPr>
      <w:r w:rsidRPr="003F5AF9">
        <w:rPr>
          <w:sz w:val="22"/>
          <w:szCs w:val="22"/>
        </w:rPr>
        <w:t xml:space="preserve">Before commencing their role at the School, </w:t>
      </w:r>
      <w:r w:rsidR="00214AFC" w:rsidRPr="003F5AF9">
        <w:rPr>
          <w:sz w:val="22"/>
          <w:szCs w:val="22"/>
        </w:rPr>
        <w:t xml:space="preserve">the School must verify the </w:t>
      </w:r>
      <w:r w:rsidRPr="003F5AF9">
        <w:rPr>
          <w:sz w:val="22"/>
          <w:szCs w:val="22"/>
        </w:rPr>
        <w:t xml:space="preserve">WWCC </w:t>
      </w:r>
      <w:r w:rsidR="00214AFC" w:rsidRPr="003F5AF9">
        <w:rPr>
          <w:sz w:val="22"/>
          <w:szCs w:val="22"/>
        </w:rPr>
        <w:t xml:space="preserve">clearance with the Office of Children’s Guardian (OCG) to ensure that it is valid and current. </w:t>
      </w:r>
    </w:p>
    <w:p w14:paraId="49E23D19" w14:textId="77777777" w:rsidR="00214AFC" w:rsidRPr="003F5AF9" w:rsidRDefault="00214AFC" w:rsidP="00DF0C37">
      <w:pPr>
        <w:pStyle w:val="ListParagraph"/>
        <w:numPr>
          <w:ilvl w:val="0"/>
          <w:numId w:val="22"/>
        </w:numPr>
        <w:spacing w:after="200" w:line="276" w:lineRule="auto"/>
        <w:rPr>
          <w:sz w:val="22"/>
          <w:szCs w:val="22"/>
        </w:rPr>
      </w:pPr>
      <w:r w:rsidRPr="003F5AF9">
        <w:rPr>
          <w:sz w:val="22"/>
          <w:szCs w:val="22"/>
        </w:rPr>
        <w:t>The Dep</w:t>
      </w:r>
      <w:r w:rsidR="000F7985" w:rsidRPr="003F5AF9">
        <w:rPr>
          <w:sz w:val="22"/>
          <w:szCs w:val="22"/>
        </w:rPr>
        <w:t>uty Principal Primary School or</w:t>
      </w:r>
      <w:r w:rsidRPr="003F5AF9">
        <w:rPr>
          <w:sz w:val="22"/>
          <w:szCs w:val="22"/>
        </w:rPr>
        <w:t xml:space="preserve"> t</w:t>
      </w:r>
      <w:r w:rsidR="005A07FA" w:rsidRPr="003F5AF9">
        <w:rPr>
          <w:sz w:val="22"/>
          <w:szCs w:val="22"/>
        </w:rPr>
        <w:t xml:space="preserve">he </w:t>
      </w:r>
      <w:r w:rsidR="007B0715" w:rsidRPr="003F5AF9">
        <w:rPr>
          <w:sz w:val="22"/>
          <w:szCs w:val="22"/>
        </w:rPr>
        <w:t>High School Administrator</w:t>
      </w:r>
      <w:r w:rsidR="005A07FA" w:rsidRPr="003F5AF9">
        <w:rPr>
          <w:sz w:val="22"/>
          <w:szCs w:val="22"/>
        </w:rPr>
        <w:t xml:space="preserve"> will be </w:t>
      </w:r>
      <w:r w:rsidRPr="003F5AF9">
        <w:rPr>
          <w:sz w:val="22"/>
          <w:szCs w:val="22"/>
        </w:rPr>
        <w:t xml:space="preserve">responsible for checking WWCCs, </w:t>
      </w:r>
      <w:r w:rsidR="00D5715A" w:rsidRPr="003F5AF9">
        <w:rPr>
          <w:sz w:val="22"/>
          <w:szCs w:val="22"/>
        </w:rPr>
        <w:t>by logging</w:t>
      </w:r>
      <w:r w:rsidRPr="003F5AF9">
        <w:rPr>
          <w:sz w:val="22"/>
          <w:szCs w:val="22"/>
        </w:rPr>
        <w:t xml:space="preserve"> onto the Office of Children’s Guardian  </w:t>
      </w:r>
    </w:p>
    <w:p w14:paraId="074EC36C" w14:textId="5F6BD7A9" w:rsidR="00214AFC" w:rsidRPr="00835054" w:rsidRDefault="00000000" w:rsidP="00835054">
      <w:pPr>
        <w:pStyle w:val="ListParagraph"/>
        <w:spacing w:after="200" w:line="276" w:lineRule="auto"/>
      </w:pPr>
      <w:hyperlink r:id="rId20" w:history="1">
        <w:r w:rsidR="00835054" w:rsidRPr="004107D1">
          <w:rPr>
            <w:rStyle w:val="Hyperlink"/>
            <w:sz w:val="22"/>
            <w:szCs w:val="22"/>
          </w:rPr>
          <w:t>https://wwccemployer.ocg.nsw.gov.au</w:t>
        </w:r>
      </w:hyperlink>
      <w:r w:rsidR="00835054" w:rsidRPr="004107D1">
        <w:rPr>
          <w:sz w:val="22"/>
          <w:szCs w:val="22"/>
        </w:rPr>
        <w:t xml:space="preserve"> </w:t>
      </w:r>
      <w:r w:rsidR="00D5715A" w:rsidRPr="004107D1">
        <w:rPr>
          <w:sz w:val="22"/>
          <w:szCs w:val="22"/>
        </w:rPr>
        <w:t>and</w:t>
      </w:r>
      <w:r w:rsidR="00D5715A" w:rsidRPr="00835054">
        <w:rPr>
          <w:sz w:val="22"/>
          <w:szCs w:val="22"/>
        </w:rPr>
        <w:t xml:space="preserve"> typing</w:t>
      </w:r>
      <w:r w:rsidR="00214AFC" w:rsidRPr="00835054">
        <w:rPr>
          <w:sz w:val="22"/>
          <w:szCs w:val="22"/>
        </w:rPr>
        <w:t xml:space="preserve"> in the name, the date of birth of the employee and the WWCC number provided. The </w:t>
      </w:r>
      <w:r w:rsidR="00D5715A" w:rsidRPr="00835054">
        <w:rPr>
          <w:sz w:val="22"/>
          <w:szCs w:val="22"/>
        </w:rPr>
        <w:t>DP</w:t>
      </w:r>
      <w:r w:rsidR="007B0715" w:rsidRPr="00835054">
        <w:rPr>
          <w:sz w:val="22"/>
          <w:szCs w:val="22"/>
        </w:rPr>
        <w:t>PS</w:t>
      </w:r>
      <w:r w:rsidR="00D5715A" w:rsidRPr="00835054">
        <w:rPr>
          <w:sz w:val="22"/>
          <w:szCs w:val="22"/>
        </w:rPr>
        <w:t xml:space="preserve"> or </w:t>
      </w:r>
      <w:r w:rsidR="007B0715" w:rsidRPr="00835054">
        <w:rPr>
          <w:sz w:val="22"/>
          <w:szCs w:val="22"/>
        </w:rPr>
        <w:t xml:space="preserve">HSA </w:t>
      </w:r>
      <w:r w:rsidR="00214AFC" w:rsidRPr="00835054">
        <w:rPr>
          <w:sz w:val="22"/>
          <w:szCs w:val="22"/>
        </w:rPr>
        <w:t>then receives an email from the OCG confirming the status of the employee.</w:t>
      </w:r>
    </w:p>
    <w:p w14:paraId="73ABC9D1" w14:textId="7B832BAA" w:rsidR="00214AFC" w:rsidRPr="003F5AF9" w:rsidRDefault="007B0715" w:rsidP="005A07FA">
      <w:pPr>
        <w:pStyle w:val="ListParagraph"/>
        <w:numPr>
          <w:ilvl w:val="0"/>
          <w:numId w:val="22"/>
        </w:numPr>
        <w:spacing w:after="200" w:line="276" w:lineRule="auto"/>
        <w:rPr>
          <w:sz w:val="22"/>
          <w:szCs w:val="22"/>
        </w:rPr>
      </w:pPr>
      <w:r w:rsidRPr="003F5AF9">
        <w:rPr>
          <w:sz w:val="22"/>
          <w:szCs w:val="22"/>
        </w:rPr>
        <w:t>The DPP</w:t>
      </w:r>
      <w:r w:rsidR="005A07FA" w:rsidRPr="003F5AF9">
        <w:rPr>
          <w:sz w:val="22"/>
          <w:szCs w:val="22"/>
        </w:rPr>
        <w:t xml:space="preserve">S or </w:t>
      </w:r>
      <w:r w:rsidRPr="003F5AF9">
        <w:rPr>
          <w:sz w:val="22"/>
          <w:szCs w:val="22"/>
        </w:rPr>
        <w:t>HSA</w:t>
      </w:r>
      <w:r w:rsidR="005A07FA" w:rsidRPr="003F5AF9">
        <w:rPr>
          <w:sz w:val="22"/>
          <w:szCs w:val="22"/>
        </w:rPr>
        <w:t xml:space="preserve"> will </w:t>
      </w:r>
      <w:r w:rsidR="00214AFC" w:rsidRPr="003F5AF9">
        <w:rPr>
          <w:sz w:val="22"/>
          <w:szCs w:val="22"/>
        </w:rPr>
        <w:t>print and sign the email and verification</w:t>
      </w:r>
      <w:r w:rsidR="005A07FA" w:rsidRPr="003F5AF9">
        <w:rPr>
          <w:sz w:val="22"/>
          <w:szCs w:val="22"/>
        </w:rPr>
        <w:t xml:space="preserve"> and </w:t>
      </w:r>
      <w:r w:rsidR="00214AFC" w:rsidRPr="003F5AF9">
        <w:rPr>
          <w:sz w:val="22"/>
          <w:szCs w:val="22"/>
        </w:rPr>
        <w:t xml:space="preserve">keep a copy </w:t>
      </w:r>
      <w:r w:rsidR="00D5715A" w:rsidRPr="003F5AF9">
        <w:rPr>
          <w:sz w:val="22"/>
          <w:szCs w:val="22"/>
        </w:rPr>
        <w:t xml:space="preserve">of current and previous WWCC clearances </w:t>
      </w:r>
      <w:r w:rsidR="00214AFC" w:rsidRPr="003F5AF9">
        <w:rPr>
          <w:sz w:val="22"/>
          <w:szCs w:val="22"/>
        </w:rPr>
        <w:t xml:space="preserve">on file in </w:t>
      </w:r>
      <w:r w:rsidR="00081923" w:rsidRPr="003F5AF9">
        <w:rPr>
          <w:sz w:val="22"/>
          <w:szCs w:val="22"/>
        </w:rPr>
        <w:t>their</w:t>
      </w:r>
      <w:r w:rsidRPr="003F5AF9">
        <w:rPr>
          <w:sz w:val="22"/>
          <w:szCs w:val="22"/>
        </w:rPr>
        <w:t xml:space="preserve"> o</w:t>
      </w:r>
      <w:r w:rsidR="005A07FA" w:rsidRPr="003F5AF9">
        <w:rPr>
          <w:sz w:val="22"/>
          <w:szCs w:val="22"/>
        </w:rPr>
        <w:t>ffice</w:t>
      </w:r>
      <w:r w:rsidRPr="003F5AF9">
        <w:rPr>
          <w:sz w:val="22"/>
          <w:szCs w:val="22"/>
        </w:rPr>
        <w:t>s</w:t>
      </w:r>
      <w:r w:rsidR="00214AFC" w:rsidRPr="003F5AF9">
        <w:rPr>
          <w:sz w:val="22"/>
          <w:szCs w:val="22"/>
        </w:rPr>
        <w:t>.</w:t>
      </w:r>
      <w:r w:rsidR="005A07FA" w:rsidRPr="003F5AF9">
        <w:rPr>
          <w:sz w:val="22"/>
          <w:szCs w:val="22"/>
        </w:rPr>
        <w:t xml:space="preserve"> </w:t>
      </w:r>
    </w:p>
    <w:p w14:paraId="206A50FC" w14:textId="77777777" w:rsidR="00214AFC" w:rsidRPr="00B62E84" w:rsidRDefault="00214AFC" w:rsidP="00214AFC">
      <w:pPr>
        <w:rPr>
          <w:sz w:val="22"/>
          <w:szCs w:val="22"/>
          <w:u w:val="single"/>
        </w:rPr>
      </w:pPr>
      <w:r w:rsidRPr="00B62E84">
        <w:rPr>
          <w:sz w:val="22"/>
          <w:szCs w:val="22"/>
          <w:u w:val="single"/>
        </w:rPr>
        <w:t xml:space="preserve">Verification outcomes </w:t>
      </w:r>
    </w:p>
    <w:p w14:paraId="29B1A957" w14:textId="77777777" w:rsidR="00214AFC" w:rsidRPr="00B62E84" w:rsidRDefault="00214AFC" w:rsidP="00214AFC">
      <w:pPr>
        <w:rPr>
          <w:sz w:val="22"/>
          <w:szCs w:val="22"/>
        </w:rPr>
      </w:pPr>
      <w:r w:rsidRPr="00B62E84">
        <w:rPr>
          <w:sz w:val="22"/>
          <w:szCs w:val="22"/>
        </w:rPr>
        <w:t>The possible verification outcomes are:</w:t>
      </w:r>
    </w:p>
    <w:p w14:paraId="1FBA479F" w14:textId="77777777" w:rsidR="00214AFC" w:rsidRPr="00B62E84" w:rsidRDefault="00214AFC" w:rsidP="009A19E0">
      <w:pPr>
        <w:pStyle w:val="ListParagraph"/>
        <w:numPr>
          <w:ilvl w:val="0"/>
          <w:numId w:val="25"/>
        </w:numPr>
        <w:spacing w:line="276" w:lineRule="auto"/>
        <w:rPr>
          <w:sz w:val="22"/>
          <w:szCs w:val="22"/>
        </w:rPr>
      </w:pPr>
      <w:r w:rsidRPr="00B62E84">
        <w:rPr>
          <w:sz w:val="22"/>
          <w:szCs w:val="22"/>
        </w:rPr>
        <w:t>a clearance to work with children</w:t>
      </w:r>
    </w:p>
    <w:p w14:paraId="485A7082" w14:textId="77777777" w:rsidR="00214AFC" w:rsidRPr="00B62E84" w:rsidRDefault="00214AFC" w:rsidP="009A19E0">
      <w:pPr>
        <w:pStyle w:val="ListParagraph"/>
        <w:numPr>
          <w:ilvl w:val="0"/>
          <w:numId w:val="25"/>
        </w:numPr>
        <w:spacing w:line="276" w:lineRule="auto"/>
        <w:rPr>
          <w:sz w:val="22"/>
          <w:szCs w:val="22"/>
        </w:rPr>
      </w:pPr>
      <w:r w:rsidRPr="00B62E84">
        <w:rPr>
          <w:sz w:val="22"/>
          <w:szCs w:val="22"/>
        </w:rPr>
        <w:t>the application requires risk assessment</w:t>
      </w:r>
    </w:p>
    <w:p w14:paraId="509B0B95" w14:textId="77777777" w:rsidR="00214AFC" w:rsidRPr="00B62E84" w:rsidRDefault="00214AFC" w:rsidP="009A19E0">
      <w:pPr>
        <w:pStyle w:val="ListParagraph"/>
        <w:numPr>
          <w:ilvl w:val="0"/>
          <w:numId w:val="25"/>
        </w:numPr>
        <w:spacing w:line="276" w:lineRule="auto"/>
        <w:rPr>
          <w:sz w:val="22"/>
          <w:szCs w:val="22"/>
        </w:rPr>
      </w:pPr>
      <w:r w:rsidRPr="00B62E84">
        <w:rPr>
          <w:sz w:val="22"/>
          <w:szCs w:val="22"/>
        </w:rPr>
        <w:t>an autobar or refusal which means the employee cannot work in a child related role.</w:t>
      </w:r>
    </w:p>
    <w:p w14:paraId="67184398" w14:textId="77777777" w:rsidR="00214AFC" w:rsidRPr="00B62E84" w:rsidRDefault="000F7985" w:rsidP="00214AFC">
      <w:pPr>
        <w:rPr>
          <w:sz w:val="22"/>
          <w:szCs w:val="22"/>
        </w:rPr>
      </w:pPr>
      <w:r>
        <w:rPr>
          <w:sz w:val="22"/>
          <w:szCs w:val="22"/>
        </w:rPr>
        <w:t>The WWCC is valid for five</w:t>
      </w:r>
      <w:r w:rsidR="008C2872">
        <w:rPr>
          <w:sz w:val="22"/>
          <w:szCs w:val="22"/>
        </w:rPr>
        <w:t xml:space="preserve"> (5)</w:t>
      </w:r>
      <w:r w:rsidR="00214AFC" w:rsidRPr="00B62E84">
        <w:rPr>
          <w:sz w:val="22"/>
          <w:szCs w:val="22"/>
        </w:rPr>
        <w:t xml:space="preserve"> years.</w:t>
      </w:r>
    </w:p>
    <w:p w14:paraId="28E610B6" w14:textId="77777777" w:rsidR="00214AFC" w:rsidRPr="00B62E84" w:rsidRDefault="00214AFC" w:rsidP="00214AFC">
      <w:pPr>
        <w:ind w:left="360"/>
        <w:rPr>
          <w:sz w:val="22"/>
          <w:szCs w:val="22"/>
        </w:rPr>
      </w:pPr>
    </w:p>
    <w:p w14:paraId="1D1BDE93" w14:textId="77777777" w:rsidR="00214AFC" w:rsidRPr="00B62E84" w:rsidRDefault="00214AFC" w:rsidP="00214AFC">
      <w:pPr>
        <w:rPr>
          <w:sz w:val="22"/>
          <w:szCs w:val="22"/>
          <w:u w:val="single"/>
        </w:rPr>
      </w:pPr>
      <w:r w:rsidRPr="00B62E84">
        <w:rPr>
          <w:sz w:val="22"/>
          <w:szCs w:val="22"/>
          <w:u w:val="single"/>
        </w:rPr>
        <w:t>Record Keeping</w:t>
      </w:r>
    </w:p>
    <w:p w14:paraId="513679AE" w14:textId="77777777" w:rsidR="00214AFC" w:rsidRPr="00B62E84" w:rsidRDefault="00214AFC" w:rsidP="00214AFC">
      <w:pPr>
        <w:rPr>
          <w:sz w:val="22"/>
          <w:szCs w:val="22"/>
        </w:rPr>
      </w:pPr>
      <w:r w:rsidRPr="00B62E84">
        <w:rPr>
          <w:sz w:val="22"/>
          <w:szCs w:val="22"/>
        </w:rPr>
        <w:t xml:space="preserve">For auditing purposes the School must keep these records for seven </w:t>
      </w:r>
      <w:r w:rsidR="008C2872">
        <w:rPr>
          <w:sz w:val="22"/>
          <w:szCs w:val="22"/>
        </w:rPr>
        <w:t xml:space="preserve">(7) </w:t>
      </w:r>
      <w:r w:rsidRPr="00B62E84">
        <w:rPr>
          <w:sz w:val="22"/>
          <w:szCs w:val="22"/>
        </w:rPr>
        <w:t xml:space="preserve">years.  </w:t>
      </w:r>
    </w:p>
    <w:p w14:paraId="31E6DE9B" w14:textId="77777777" w:rsidR="00214AFC" w:rsidRPr="00B62E84" w:rsidRDefault="00214AFC" w:rsidP="00214AFC">
      <w:pPr>
        <w:rPr>
          <w:sz w:val="22"/>
          <w:szCs w:val="22"/>
        </w:rPr>
      </w:pPr>
      <w:r w:rsidRPr="00B62E84">
        <w:rPr>
          <w:sz w:val="22"/>
          <w:szCs w:val="22"/>
        </w:rPr>
        <w:t>The School must include the following information in table format.</w:t>
      </w:r>
    </w:p>
    <w:p w14:paraId="00F6A459" w14:textId="77777777" w:rsidR="00214AFC" w:rsidRPr="00B62E84" w:rsidRDefault="00214AFC" w:rsidP="009A19E0">
      <w:pPr>
        <w:pStyle w:val="ListParagraph"/>
        <w:numPr>
          <w:ilvl w:val="0"/>
          <w:numId w:val="24"/>
        </w:numPr>
        <w:spacing w:before="120" w:after="120"/>
        <w:ind w:left="720"/>
        <w:rPr>
          <w:sz w:val="22"/>
          <w:szCs w:val="22"/>
        </w:rPr>
      </w:pPr>
      <w:r w:rsidRPr="00B62E84">
        <w:rPr>
          <w:sz w:val="22"/>
          <w:szCs w:val="22"/>
        </w:rPr>
        <w:t>Full name (including first, middle and last name)</w:t>
      </w:r>
    </w:p>
    <w:p w14:paraId="110B9B1D" w14:textId="77777777" w:rsidR="00214AFC" w:rsidRDefault="00214AFC" w:rsidP="009A19E0">
      <w:pPr>
        <w:pStyle w:val="ListParagraph"/>
        <w:numPr>
          <w:ilvl w:val="0"/>
          <w:numId w:val="23"/>
        </w:numPr>
        <w:spacing w:before="120" w:after="120"/>
        <w:ind w:left="720"/>
        <w:rPr>
          <w:sz w:val="22"/>
          <w:szCs w:val="22"/>
        </w:rPr>
      </w:pPr>
      <w:r w:rsidRPr="00B62E84">
        <w:rPr>
          <w:sz w:val="22"/>
          <w:szCs w:val="22"/>
        </w:rPr>
        <w:t>Date of birth</w:t>
      </w:r>
    </w:p>
    <w:p w14:paraId="054A6488" w14:textId="77777777" w:rsidR="00D5715A" w:rsidRPr="003F5AF9" w:rsidRDefault="00D5715A" w:rsidP="009A19E0">
      <w:pPr>
        <w:pStyle w:val="ListParagraph"/>
        <w:numPr>
          <w:ilvl w:val="0"/>
          <w:numId w:val="23"/>
        </w:numPr>
        <w:spacing w:before="120" w:after="120"/>
        <w:ind w:left="720"/>
        <w:rPr>
          <w:sz w:val="22"/>
          <w:szCs w:val="22"/>
        </w:rPr>
      </w:pPr>
      <w:r w:rsidRPr="003F5AF9">
        <w:rPr>
          <w:sz w:val="22"/>
          <w:szCs w:val="22"/>
        </w:rPr>
        <w:t xml:space="preserve">Commencement of Employment </w:t>
      </w:r>
    </w:p>
    <w:p w14:paraId="11FF6ED8" w14:textId="77777777" w:rsidR="00214AFC" w:rsidRPr="00B62E84" w:rsidRDefault="00214AFC" w:rsidP="009A19E0">
      <w:pPr>
        <w:pStyle w:val="ListParagraph"/>
        <w:numPr>
          <w:ilvl w:val="0"/>
          <w:numId w:val="23"/>
        </w:numPr>
        <w:spacing w:before="120" w:after="120"/>
        <w:ind w:left="720"/>
        <w:rPr>
          <w:sz w:val="22"/>
          <w:szCs w:val="22"/>
        </w:rPr>
      </w:pPr>
      <w:r w:rsidRPr="00B62E84">
        <w:rPr>
          <w:sz w:val="22"/>
          <w:szCs w:val="22"/>
        </w:rPr>
        <w:t>WWC number</w:t>
      </w:r>
    </w:p>
    <w:p w14:paraId="0F4BFD7F" w14:textId="77777777" w:rsidR="00214AFC" w:rsidRPr="00B62E84" w:rsidRDefault="00214AFC" w:rsidP="009A19E0">
      <w:pPr>
        <w:pStyle w:val="ListParagraph"/>
        <w:numPr>
          <w:ilvl w:val="0"/>
          <w:numId w:val="23"/>
        </w:numPr>
        <w:spacing w:before="120" w:after="120"/>
        <w:ind w:left="720"/>
        <w:rPr>
          <w:sz w:val="22"/>
          <w:szCs w:val="22"/>
        </w:rPr>
      </w:pPr>
      <w:r w:rsidRPr="00B62E84">
        <w:rPr>
          <w:sz w:val="22"/>
          <w:szCs w:val="22"/>
        </w:rPr>
        <w:t>Verification date (the date you verified them)</w:t>
      </w:r>
    </w:p>
    <w:p w14:paraId="7148A2A0" w14:textId="77777777" w:rsidR="00214AFC" w:rsidRPr="00B62E84" w:rsidRDefault="00214AFC" w:rsidP="009A19E0">
      <w:pPr>
        <w:pStyle w:val="ListParagraph"/>
        <w:numPr>
          <w:ilvl w:val="0"/>
          <w:numId w:val="23"/>
        </w:numPr>
        <w:spacing w:before="120" w:after="120"/>
        <w:ind w:left="720"/>
        <w:rPr>
          <w:sz w:val="22"/>
          <w:szCs w:val="22"/>
        </w:rPr>
      </w:pPr>
      <w:r w:rsidRPr="00B62E84">
        <w:rPr>
          <w:sz w:val="22"/>
          <w:szCs w:val="22"/>
        </w:rPr>
        <w:t>Verification outcome (clearance, barred, interim barred or not found)</w:t>
      </w:r>
    </w:p>
    <w:p w14:paraId="0A93C023" w14:textId="77777777" w:rsidR="00214AFC" w:rsidRPr="00B62E84" w:rsidRDefault="00214AFC" w:rsidP="009A19E0">
      <w:pPr>
        <w:pStyle w:val="ListParagraph"/>
        <w:numPr>
          <w:ilvl w:val="0"/>
          <w:numId w:val="23"/>
        </w:numPr>
        <w:spacing w:before="120" w:after="120"/>
        <w:ind w:left="720"/>
        <w:rPr>
          <w:sz w:val="22"/>
          <w:szCs w:val="22"/>
        </w:rPr>
      </w:pPr>
      <w:r w:rsidRPr="00B62E84">
        <w:rPr>
          <w:sz w:val="22"/>
          <w:szCs w:val="22"/>
        </w:rPr>
        <w:t xml:space="preserve">Expiry date (when the WWC number expires) </w:t>
      </w:r>
    </w:p>
    <w:p w14:paraId="613EBF14" w14:textId="77777777" w:rsidR="00214AFC" w:rsidRPr="00B62E84" w:rsidRDefault="00214AFC" w:rsidP="009A19E0">
      <w:pPr>
        <w:pStyle w:val="ListParagraph"/>
        <w:numPr>
          <w:ilvl w:val="0"/>
          <w:numId w:val="23"/>
        </w:numPr>
        <w:spacing w:before="120" w:after="480"/>
        <w:ind w:left="720" w:hanging="357"/>
        <w:rPr>
          <w:sz w:val="22"/>
          <w:szCs w:val="22"/>
        </w:rPr>
      </w:pPr>
      <w:r w:rsidRPr="00B62E84">
        <w:rPr>
          <w:sz w:val="22"/>
          <w:szCs w:val="22"/>
        </w:rPr>
        <w:t>Status of the worker (paid or volunteer)</w:t>
      </w:r>
    </w:p>
    <w:p w14:paraId="3F353D3B" w14:textId="77777777" w:rsidR="00087D0F" w:rsidRPr="00214AFC" w:rsidRDefault="00087D0F" w:rsidP="00214AFC">
      <w:pPr>
        <w:pStyle w:val="EndnoteText"/>
        <w:spacing w:after="0" w:line="288" w:lineRule="auto"/>
        <w:jc w:val="both"/>
        <w:rPr>
          <w:rFonts w:ascii="Times New Roman" w:hAnsi="Times New Roman"/>
          <w:sz w:val="22"/>
          <w:szCs w:val="22"/>
          <w:lang w:val="en-US"/>
        </w:rPr>
      </w:pPr>
    </w:p>
    <w:p w14:paraId="787AC78A" w14:textId="77777777" w:rsidR="00214AFC" w:rsidRDefault="00214AFC" w:rsidP="00214AFC">
      <w:pPr>
        <w:pStyle w:val="EndnoteText"/>
        <w:spacing w:after="0" w:line="288" w:lineRule="auto"/>
        <w:jc w:val="both"/>
        <w:rPr>
          <w:rFonts w:ascii="Times New Roman" w:hAnsi="Times New Roman"/>
          <w:sz w:val="22"/>
          <w:szCs w:val="22"/>
        </w:rPr>
      </w:pPr>
    </w:p>
    <w:p w14:paraId="1945E170" w14:textId="77777777" w:rsidR="00024A6C" w:rsidRDefault="00024A6C" w:rsidP="002B6F39">
      <w:pPr>
        <w:pStyle w:val="EndnoteText"/>
        <w:spacing w:after="0" w:line="288" w:lineRule="auto"/>
        <w:jc w:val="both"/>
        <w:rPr>
          <w:rFonts w:ascii="Times New Roman" w:hAnsi="Times New Roman"/>
          <w:b/>
          <w:lang w:val="en-US"/>
        </w:rPr>
        <w:sectPr w:rsidR="00024A6C" w:rsidSect="0090341F">
          <w:footerReference w:type="even" r:id="rId21"/>
          <w:footerReference w:type="default" r:id="rId22"/>
          <w:footerReference w:type="first" r:id="rId23"/>
          <w:type w:val="continuous"/>
          <w:pgSz w:w="11907" w:h="16839" w:code="9"/>
          <w:pgMar w:top="1196" w:right="1017" w:bottom="1196" w:left="1469" w:header="709" w:footer="261" w:gutter="0"/>
          <w:cols w:space="708"/>
          <w:titlePg/>
          <w:docGrid w:linePitch="360"/>
        </w:sectPr>
      </w:pPr>
    </w:p>
    <w:p w14:paraId="28E6332C" w14:textId="5C3A8BA2" w:rsidR="00066F93" w:rsidRDefault="00E5538A" w:rsidP="00066F93">
      <w:pPr>
        <w:pStyle w:val="EndnoteText"/>
        <w:spacing w:after="0" w:line="288" w:lineRule="auto"/>
        <w:jc w:val="both"/>
        <w:rPr>
          <w:rFonts w:ascii="Times New Roman" w:hAnsi="Times New Roman"/>
          <w:b/>
          <w:lang w:val="en-US"/>
        </w:rPr>
      </w:pPr>
      <w:r>
        <w:rPr>
          <w:rFonts w:ascii="Times New Roman" w:hAnsi="Times New Roman"/>
          <w:b/>
          <w:lang w:val="en-US"/>
        </w:rPr>
        <w:lastRenderedPageBreak/>
        <w:t>10</w:t>
      </w:r>
      <w:r w:rsidR="00D51500">
        <w:rPr>
          <w:rFonts w:ascii="Times New Roman" w:hAnsi="Times New Roman"/>
          <w:b/>
          <w:lang w:val="en-US"/>
        </w:rPr>
        <w:t>.3</w:t>
      </w:r>
      <w:r w:rsidR="00066F93">
        <w:rPr>
          <w:rFonts w:ascii="Times New Roman" w:hAnsi="Times New Roman"/>
          <w:b/>
          <w:lang w:val="en-US"/>
        </w:rPr>
        <w:t xml:space="preserve">  </w:t>
      </w:r>
      <w:r w:rsidR="00D51500">
        <w:rPr>
          <w:rFonts w:ascii="Times New Roman" w:hAnsi="Times New Roman"/>
          <w:b/>
          <w:lang w:val="en-US"/>
        </w:rPr>
        <w:t xml:space="preserve"> </w:t>
      </w:r>
      <w:r w:rsidR="00FD1990">
        <w:rPr>
          <w:rFonts w:ascii="Times New Roman" w:hAnsi="Times New Roman"/>
          <w:b/>
          <w:lang w:val="en-US"/>
        </w:rPr>
        <w:t xml:space="preserve">Appendix </w:t>
      </w:r>
      <w:r w:rsidR="00FD1990" w:rsidRPr="004107D1">
        <w:rPr>
          <w:rFonts w:ascii="Times New Roman" w:hAnsi="Times New Roman"/>
          <w:b/>
          <w:lang w:val="en-US"/>
        </w:rPr>
        <w:t xml:space="preserve">3 - </w:t>
      </w:r>
      <w:r w:rsidR="00066F93" w:rsidRPr="004107D1">
        <w:rPr>
          <w:rFonts w:ascii="Times New Roman" w:hAnsi="Times New Roman"/>
          <w:b/>
          <w:lang w:val="en-US"/>
        </w:rPr>
        <w:t>7 Day Notification</w:t>
      </w:r>
      <w:r w:rsidR="00066F93">
        <w:rPr>
          <w:rFonts w:ascii="Times New Roman" w:hAnsi="Times New Roman"/>
          <w:b/>
          <w:lang w:val="en-US"/>
        </w:rPr>
        <w:t xml:space="preserve"> Form to the Office of the Children’s Guardian</w:t>
      </w:r>
    </w:p>
    <w:p w14:paraId="2245DC47" w14:textId="71D8A37E" w:rsidR="00066F93" w:rsidRPr="007B0715" w:rsidRDefault="009F71A4" w:rsidP="00066F93">
      <w:pPr>
        <w:pStyle w:val="EndnoteText"/>
        <w:spacing w:after="0" w:line="288" w:lineRule="auto"/>
        <w:jc w:val="both"/>
        <w:rPr>
          <w:sz w:val="16"/>
          <w:szCs w:val="16"/>
        </w:rPr>
      </w:pPr>
      <w:r w:rsidRPr="00066F93">
        <w:rPr>
          <w:noProof/>
          <w:sz w:val="16"/>
          <w:szCs w:val="16"/>
        </w:rPr>
        <w:drawing>
          <wp:inline distT="0" distB="0" distL="0" distR="0" wp14:anchorId="0F3AA125" wp14:editId="08A660B5">
            <wp:extent cx="5692140" cy="83896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92140" cy="8389620"/>
                    </a:xfrm>
                    <a:prstGeom prst="rect">
                      <a:avLst/>
                    </a:prstGeom>
                    <a:noFill/>
                    <a:ln>
                      <a:noFill/>
                    </a:ln>
                  </pic:spPr>
                </pic:pic>
              </a:graphicData>
            </a:graphic>
          </wp:inline>
        </w:drawing>
      </w:r>
    </w:p>
    <w:p w14:paraId="6D205998" w14:textId="77777777" w:rsidR="00024A6C" w:rsidRPr="007B0715" w:rsidRDefault="00066F93" w:rsidP="00276614">
      <w:pPr>
        <w:rPr>
          <w:sz w:val="16"/>
          <w:szCs w:val="16"/>
        </w:rPr>
        <w:sectPr w:rsidR="00024A6C" w:rsidRPr="007B0715" w:rsidSect="00EF247A">
          <w:pgSz w:w="11907" w:h="16839" w:code="9"/>
          <w:pgMar w:top="1195" w:right="1469" w:bottom="1195" w:left="1469" w:header="706" w:footer="259" w:gutter="0"/>
          <w:pgNumType w:start="29"/>
          <w:cols w:space="708"/>
          <w:docGrid w:linePitch="360"/>
        </w:sectPr>
      </w:pPr>
      <w:r>
        <w:rPr>
          <w:sz w:val="16"/>
          <w:szCs w:val="16"/>
        </w:rPr>
        <w:br w:type="page"/>
      </w:r>
    </w:p>
    <w:p w14:paraId="0D1A1934" w14:textId="77777777" w:rsidR="00DB5B23" w:rsidRDefault="00DB5B23" w:rsidP="00276614">
      <w:pPr>
        <w:rPr>
          <w:b/>
        </w:rPr>
      </w:pPr>
    </w:p>
    <w:p w14:paraId="3D459278" w14:textId="757A8C43" w:rsidR="00066F93" w:rsidRDefault="009F71A4" w:rsidP="00276614">
      <w:pPr>
        <w:rPr>
          <w:b/>
          <w:sz w:val="22"/>
          <w:szCs w:val="22"/>
        </w:rPr>
      </w:pPr>
      <w:r w:rsidRPr="00066F93">
        <w:rPr>
          <w:b/>
          <w:noProof/>
          <w:sz w:val="22"/>
          <w:szCs w:val="22"/>
        </w:rPr>
        <w:drawing>
          <wp:inline distT="0" distB="0" distL="0" distR="0" wp14:anchorId="5744CC66" wp14:editId="5600BDB4">
            <wp:extent cx="5684520" cy="7581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84520" cy="7581900"/>
                    </a:xfrm>
                    <a:prstGeom prst="rect">
                      <a:avLst/>
                    </a:prstGeom>
                    <a:noFill/>
                    <a:ln>
                      <a:noFill/>
                    </a:ln>
                  </pic:spPr>
                </pic:pic>
              </a:graphicData>
            </a:graphic>
          </wp:inline>
        </w:drawing>
      </w:r>
    </w:p>
    <w:p w14:paraId="3110D060" w14:textId="77777777" w:rsidR="00066F93" w:rsidRDefault="00066F93" w:rsidP="00276614">
      <w:pPr>
        <w:rPr>
          <w:sz w:val="22"/>
          <w:szCs w:val="22"/>
        </w:rPr>
      </w:pPr>
    </w:p>
    <w:p w14:paraId="6D16B0FD" w14:textId="3F6DA5F7" w:rsidR="00066F93" w:rsidRDefault="009F71A4" w:rsidP="00276614">
      <w:pPr>
        <w:rPr>
          <w:sz w:val="22"/>
          <w:szCs w:val="22"/>
        </w:rPr>
      </w:pPr>
      <w:r w:rsidRPr="00066F93">
        <w:rPr>
          <w:b/>
          <w:noProof/>
          <w:sz w:val="22"/>
          <w:szCs w:val="22"/>
        </w:rPr>
        <w:drawing>
          <wp:inline distT="0" distB="0" distL="0" distR="0" wp14:anchorId="05625B98" wp14:editId="0B9A7455">
            <wp:extent cx="5684520" cy="7162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84520" cy="716280"/>
                    </a:xfrm>
                    <a:prstGeom prst="rect">
                      <a:avLst/>
                    </a:prstGeom>
                    <a:noFill/>
                    <a:ln>
                      <a:noFill/>
                    </a:ln>
                  </pic:spPr>
                </pic:pic>
              </a:graphicData>
            </a:graphic>
          </wp:inline>
        </w:drawing>
      </w:r>
    </w:p>
    <w:p w14:paraId="1A90CA01" w14:textId="77777777" w:rsidR="00066F93" w:rsidRDefault="00066F93" w:rsidP="00276614">
      <w:pPr>
        <w:rPr>
          <w:b/>
          <w:sz w:val="22"/>
          <w:szCs w:val="22"/>
        </w:rPr>
      </w:pPr>
      <w:r w:rsidRPr="00066F93">
        <w:rPr>
          <w:sz w:val="22"/>
          <w:szCs w:val="22"/>
        </w:rPr>
        <w:br w:type="page"/>
      </w:r>
    </w:p>
    <w:p w14:paraId="3FA25803" w14:textId="77777777" w:rsidR="00066F93" w:rsidRPr="00066F93" w:rsidRDefault="00066F93" w:rsidP="00066F93">
      <w:pPr>
        <w:rPr>
          <w:sz w:val="22"/>
          <w:szCs w:val="22"/>
        </w:rPr>
      </w:pPr>
    </w:p>
    <w:p w14:paraId="52174826" w14:textId="4F0CDD6B" w:rsidR="00066F93" w:rsidRDefault="009F71A4" w:rsidP="00276614">
      <w:pPr>
        <w:rPr>
          <w:sz w:val="22"/>
          <w:szCs w:val="22"/>
        </w:rPr>
      </w:pPr>
      <w:r w:rsidRPr="00066F93">
        <w:rPr>
          <w:noProof/>
          <w:sz w:val="22"/>
          <w:szCs w:val="22"/>
        </w:rPr>
        <w:drawing>
          <wp:inline distT="0" distB="0" distL="0" distR="0" wp14:anchorId="29609755" wp14:editId="24904DFE">
            <wp:extent cx="5608320" cy="80391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r="1340"/>
                    <a:stretch>
                      <a:fillRect/>
                    </a:stretch>
                  </pic:blipFill>
                  <pic:spPr bwMode="auto">
                    <a:xfrm>
                      <a:off x="0" y="0"/>
                      <a:ext cx="5608320" cy="8039100"/>
                    </a:xfrm>
                    <a:prstGeom prst="rect">
                      <a:avLst/>
                    </a:prstGeom>
                    <a:noFill/>
                    <a:ln>
                      <a:noFill/>
                    </a:ln>
                  </pic:spPr>
                </pic:pic>
              </a:graphicData>
            </a:graphic>
          </wp:inline>
        </w:drawing>
      </w:r>
    </w:p>
    <w:p w14:paraId="6237CA92" w14:textId="46DACD24" w:rsidR="00066F93" w:rsidRDefault="00066F93" w:rsidP="00276614">
      <w:pPr>
        <w:rPr>
          <w:sz w:val="22"/>
          <w:szCs w:val="22"/>
        </w:rPr>
      </w:pPr>
      <w:r w:rsidRPr="00066F93">
        <w:rPr>
          <w:sz w:val="22"/>
          <w:szCs w:val="22"/>
        </w:rPr>
        <w:br w:type="page"/>
      </w:r>
      <w:r w:rsidR="009F71A4" w:rsidRPr="00066F93">
        <w:rPr>
          <w:noProof/>
          <w:sz w:val="22"/>
          <w:szCs w:val="22"/>
        </w:rPr>
        <w:lastRenderedPageBreak/>
        <w:drawing>
          <wp:inline distT="0" distB="0" distL="0" distR="0" wp14:anchorId="799A6BCC" wp14:editId="36146105">
            <wp:extent cx="5608320" cy="8039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r="1340"/>
                    <a:stretch>
                      <a:fillRect/>
                    </a:stretch>
                  </pic:blipFill>
                  <pic:spPr bwMode="auto">
                    <a:xfrm>
                      <a:off x="0" y="0"/>
                      <a:ext cx="5608320" cy="8039100"/>
                    </a:xfrm>
                    <a:prstGeom prst="rect">
                      <a:avLst/>
                    </a:prstGeom>
                    <a:noFill/>
                    <a:ln>
                      <a:noFill/>
                    </a:ln>
                  </pic:spPr>
                </pic:pic>
              </a:graphicData>
            </a:graphic>
          </wp:inline>
        </w:drawing>
      </w:r>
    </w:p>
    <w:p w14:paraId="11632B0B" w14:textId="66958B74" w:rsidR="00066F93" w:rsidRPr="00066F93" w:rsidRDefault="00066F93" w:rsidP="00276614">
      <w:pPr>
        <w:rPr>
          <w:b/>
          <w:sz w:val="22"/>
          <w:szCs w:val="22"/>
        </w:rPr>
      </w:pPr>
      <w:r>
        <w:rPr>
          <w:sz w:val="22"/>
          <w:szCs w:val="22"/>
        </w:rPr>
        <w:br w:type="page"/>
      </w:r>
      <w:r w:rsidR="00E5538A">
        <w:rPr>
          <w:b/>
          <w:sz w:val="22"/>
          <w:szCs w:val="22"/>
        </w:rPr>
        <w:lastRenderedPageBreak/>
        <w:t>10</w:t>
      </w:r>
      <w:r w:rsidRPr="00066F93">
        <w:rPr>
          <w:b/>
          <w:sz w:val="22"/>
          <w:szCs w:val="22"/>
        </w:rPr>
        <w:t xml:space="preserve">.4   </w:t>
      </w:r>
      <w:r w:rsidR="00FD1990">
        <w:rPr>
          <w:b/>
          <w:sz w:val="22"/>
          <w:szCs w:val="22"/>
        </w:rPr>
        <w:t xml:space="preserve">Appendix 4 - </w:t>
      </w:r>
      <w:r w:rsidRPr="00066F93">
        <w:rPr>
          <w:b/>
          <w:sz w:val="22"/>
          <w:szCs w:val="22"/>
        </w:rPr>
        <w:t>30 Day Interim Report Form</w:t>
      </w:r>
    </w:p>
    <w:p w14:paraId="2476FCF8" w14:textId="77777777" w:rsidR="00066F93" w:rsidRDefault="00066F93" w:rsidP="00276614">
      <w:pPr>
        <w:rPr>
          <w:sz w:val="22"/>
          <w:szCs w:val="22"/>
        </w:rPr>
      </w:pPr>
    </w:p>
    <w:p w14:paraId="03D383E0" w14:textId="0DA2D3E5" w:rsidR="00066F93" w:rsidRDefault="009F71A4" w:rsidP="00276614">
      <w:pPr>
        <w:rPr>
          <w:sz w:val="22"/>
          <w:szCs w:val="22"/>
        </w:rPr>
      </w:pPr>
      <w:r w:rsidRPr="00066F93">
        <w:rPr>
          <w:noProof/>
          <w:sz w:val="22"/>
          <w:szCs w:val="22"/>
        </w:rPr>
        <w:drawing>
          <wp:inline distT="0" distB="0" distL="0" distR="0" wp14:anchorId="52FE477B" wp14:editId="5B05EEB1">
            <wp:extent cx="5577840" cy="80391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r="1843"/>
                    <a:stretch>
                      <a:fillRect/>
                    </a:stretch>
                  </pic:blipFill>
                  <pic:spPr bwMode="auto">
                    <a:xfrm>
                      <a:off x="0" y="0"/>
                      <a:ext cx="5577840" cy="8039100"/>
                    </a:xfrm>
                    <a:prstGeom prst="rect">
                      <a:avLst/>
                    </a:prstGeom>
                    <a:noFill/>
                    <a:ln>
                      <a:noFill/>
                    </a:ln>
                  </pic:spPr>
                </pic:pic>
              </a:graphicData>
            </a:graphic>
          </wp:inline>
        </w:drawing>
      </w:r>
    </w:p>
    <w:p w14:paraId="6476CA51" w14:textId="77777777" w:rsidR="00066F93" w:rsidRDefault="00066F93" w:rsidP="00276614">
      <w:pPr>
        <w:rPr>
          <w:sz w:val="22"/>
          <w:szCs w:val="22"/>
        </w:rPr>
      </w:pPr>
    </w:p>
    <w:p w14:paraId="3C3C6A21" w14:textId="4EA063C6" w:rsidR="00066F93" w:rsidRDefault="00066F93" w:rsidP="00276614">
      <w:pPr>
        <w:rPr>
          <w:sz w:val="22"/>
          <w:szCs w:val="22"/>
        </w:rPr>
      </w:pPr>
      <w:r w:rsidRPr="00066F93">
        <w:rPr>
          <w:sz w:val="22"/>
          <w:szCs w:val="22"/>
        </w:rPr>
        <w:br w:type="page"/>
      </w:r>
      <w:r w:rsidR="009F71A4" w:rsidRPr="00066F93">
        <w:rPr>
          <w:noProof/>
          <w:sz w:val="22"/>
          <w:szCs w:val="22"/>
        </w:rPr>
        <w:lastRenderedPageBreak/>
        <w:drawing>
          <wp:inline distT="0" distB="0" distL="0" distR="0" wp14:anchorId="00092403" wp14:editId="31B38274">
            <wp:extent cx="5699760" cy="80391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r="1292"/>
                    <a:stretch>
                      <a:fillRect/>
                    </a:stretch>
                  </pic:blipFill>
                  <pic:spPr bwMode="auto">
                    <a:xfrm>
                      <a:off x="0" y="0"/>
                      <a:ext cx="5699760" cy="8039100"/>
                    </a:xfrm>
                    <a:prstGeom prst="rect">
                      <a:avLst/>
                    </a:prstGeom>
                    <a:noFill/>
                    <a:ln>
                      <a:noFill/>
                    </a:ln>
                  </pic:spPr>
                </pic:pic>
              </a:graphicData>
            </a:graphic>
          </wp:inline>
        </w:drawing>
      </w:r>
      <w:r>
        <w:rPr>
          <w:sz w:val="22"/>
          <w:szCs w:val="22"/>
        </w:rPr>
        <w:br w:type="page"/>
      </w:r>
    </w:p>
    <w:p w14:paraId="74C0529F" w14:textId="07E0E3E3" w:rsidR="00066F93" w:rsidRPr="00066F93" w:rsidRDefault="00E5538A" w:rsidP="00276614">
      <w:pPr>
        <w:rPr>
          <w:b/>
          <w:sz w:val="22"/>
          <w:szCs w:val="22"/>
        </w:rPr>
      </w:pPr>
      <w:r>
        <w:rPr>
          <w:b/>
          <w:sz w:val="22"/>
          <w:szCs w:val="22"/>
        </w:rPr>
        <w:lastRenderedPageBreak/>
        <w:t>10</w:t>
      </w:r>
      <w:r w:rsidR="00066F93" w:rsidRPr="00066F93">
        <w:rPr>
          <w:b/>
          <w:sz w:val="22"/>
          <w:szCs w:val="22"/>
        </w:rPr>
        <w:t xml:space="preserve">.5 </w:t>
      </w:r>
      <w:r w:rsidR="00FD1990">
        <w:rPr>
          <w:b/>
          <w:sz w:val="22"/>
          <w:szCs w:val="22"/>
        </w:rPr>
        <w:t xml:space="preserve"> Appendix 5 </w:t>
      </w:r>
      <w:r w:rsidR="00066F93" w:rsidRPr="00066F93">
        <w:rPr>
          <w:b/>
          <w:sz w:val="22"/>
          <w:szCs w:val="22"/>
        </w:rPr>
        <w:t>- Entity Report Form</w:t>
      </w:r>
    </w:p>
    <w:p w14:paraId="112E876A" w14:textId="77777777" w:rsidR="00066F93" w:rsidRDefault="00066F93" w:rsidP="00276614">
      <w:pPr>
        <w:rPr>
          <w:sz w:val="22"/>
          <w:szCs w:val="22"/>
        </w:rPr>
      </w:pPr>
    </w:p>
    <w:p w14:paraId="410DA57B" w14:textId="736AB6E0" w:rsidR="00066F93" w:rsidRDefault="009F71A4" w:rsidP="00276614">
      <w:pPr>
        <w:rPr>
          <w:sz w:val="22"/>
          <w:szCs w:val="22"/>
        </w:rPr>
      </w:pPr>
      <w:r w:rsidRPr="00066F93">
        <w:rPr>
          <w:noProof/>
          <w:sz w:val="22"/>
          <w:szCs w:val="22"/>
        </w:rPr>
        <w:drawing>
          <wp:inline distT="0" distB="0" distL="0" distR="0" wp14:anchorId="79B730E6" wp14:editId="66D779DB">
            <wp:extent cx="5585460" cy="80391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r="1675"/>
                    <a:stretch>
                      <a:fillRect/>
                    </a:stretch>
                  </pic:blipFill>
                  <pic:spPr bwMode="auto">
                    <a:xfrm>
                      <a:off x="0" y="0"/>
                      <a:ext cx="5585460" cy="8039100"/>
                    </a:xfrm>
                    <a:prstGeom prst="rect">
                      <a:avLst/>
                    </a:prstGeom>
                    <a:noFill/>
                    <a:ln>
                      <a:noFill/>
                    </a:ln>
                  </pic:spPr>
                </pic:pic>
              </a:graphicData>
            </a:graphic>
          </wp:inline>
        </w:drawing>
      </w:r>
    </w:p>
    <w:p w14:paraId="43922D76" w14:textId="47F4FCA9" w:rsidR="00276614" w:rsidRPr="00FC076C" w:rsidRDefault="00066F93" w:rsidP="00276614">
      <w:pPr>
        <w:rPr>
          <w:b/>
          <w:sz w:val="22"/>
          <w:szCs w:val="22"/>
        </w:rPr>
      </w:pPr>
      <w:r w:rsidRPr="00066F93">
        <w:rPr>
          <w:sz w:val="22"/>
          <w:szCs w:val="22"/>
        </w:rPr>
        <w:br w:type="page"/>
      </w:r>
      <w:r w:rsidR="009F71A4" w:rsidRPr="00066F93">
        <w:rPr>
          <w:noProof/>
          <w:sz w:val="22"/>
          <w:szCs w:val="22"/>
        </w:rPr>
        <w:lastRenderedPageBreak/>
        <w:drawing>
          <wp:inline distT="0" distB="0" distL="0" distR="0" wp14:anchorId="03DBCF09" wp14:editId="4683DFDD">
            <wp:extent cx="5638800" cy="80391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r="1662"/>
                    <a:stretch>
                      <a:fillRect/>
                    </a:stretch>
                  </pic:blipFill>
                  <pic:spPr bwMode="auto">
                    <a:xfrm>
                      <a:off x="0" y="0"/>
                      <a:ext cx="5638800" cy="8039100"/>
                    </a:xfrm>
                    <a:prstGeom prst="rect">
                      <a:avLst/>
                    </a:prstGeom>
                    <a:noFill/>
                    <a:ln>
                      <a:noFill/>
                    </a:ln>
                  </pic:spPr>
                </pic:pic>
              </a:graphicData>
            </a:graphic>
          </wp:inline>
        </w:drawing>
      </w:r>
      <w:r>
        <w:rPr>
          <w:sz w:val="22"/>
          <w:szCs w:val="22"/>
        </w:rPr>
        <w:br w:type="page"/>
      </w:r>
      <w:r w:rsidR="009F71A4" w:rsidRPr="00FD1990">
        <w:rPr>
          <w:noProof/>
          <w:sz w:val="22"/>
          <w:szCs w:val="22"/>
        </w:rPr>
        <w:lastRenderedPageBreak/>
        <w:drawing>
          <wp:inline distT="0" distB="0" distL="0" distR="0" wp14:anchorId="22A2478A" wp14:editId="042BD38F">
            <wp:extent cx="5570220" cy="80391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r="2010"/>
                    <a:stretch>
                      <a:fillRect/>
                    </a:stretch>
                  </pic:blipFill>
                  <pic:spPr bwMode="auto">
                    <a:xfrm>
                      <a:off x="0" y="0"/>
                      <a:ext cx="5570220" cy="8039100"/>
                    </a:xfrm>
                    <a:prstGeom prst="rect">
                      <a:avLst/>
                    </a:prstGeom>
                    <a:noFill/>
                    <a:ln>
                      <a:noFill/>
                    </a:ln>
                  </pic:spPr>
                </pic:pic>
              </a:graphicData>
            </a:graphic>
          </wp:inline>
        </w:drawing>
      </w:r>
      <w:r>
        <w:rPr>
          <w:sz w:val="22"/>
          <w:szCs w:val="22"/>
        </w:rPr>
        <w:br w:type="page"/>
      </w:r>
      <w:r w:rsidR="00E5538A">
        <w:rPr>
          <w:b/>
          <w:sz w:val="22"/>
          <w:szCs w:val="22"/>
        </w:rPr>
        <w:lastRenderedPageBreak/>
        <w:t>10</w:t>
      </w:r>
      <w:r w:rsidR="00FD1990">
        <w:rPr>
          <w:b/>
          <w:sz w:val="22"/>
          <w:szCs w:val="22"/>
        </w:rPr>
        <w:t>.6</w:t>
      </w:r>
      <w:r w:rsidR="00D51500" w:rsidRPr="00FC076C">
        <w:rPr>
          <w:b/>
          <w:sz w:val="22"/>
          <w:szCs w:val="22"/>
        </w:rPr>
        <w:t xml:space="preserve"> </w:t>
      </w:r>
      <w:r w:rsidR="00276614" w:rsidRPr="00FC076C">
        <w:rPr>
          <w:b/>
          <w:sz w:val="22"/>
          <w:szCs w:val="22"/>
        </w:rPr>
        <w:t xml:space="preserve">Appendix </w:t>
      </w:r>
      <w:r w:rsidR="00FD1990">
        <w:rPr>
          <w:b/>
          <w:sz w:val="22"/>
          <w:szCs w:val="22"/>
        </w:rPr>
        <w:t>6</w:t>
      </w:r>
      <w:r w:rsidR="00276614" w:rsidRPr="00FC076C">
        <w:rPr>
          <w:b/>
          <w:sz w:val="22"/>
          <w:szCs w:val="22"/>
        </w:rPr>
        <w:t xml:space="preserve"> – Procedural Fairness</w:t>
      </w:r>
    </w:p>
    <w:p w14:paraId="59E6D02C" w14:textId="77777777" w:rsidR="00276614" w:rsidRDefault="00276614" w:rsidP="00276614"/>
    <w:p w14:paraId="06CD0CB1" w14:textId="77777777" w:rsidR="00457347" w:rsidRPr="00FC076C" w:rsidRDefault="00457347" w:rsidP="00457347">
      <w:pPr>
        <w:spacing w:before="360" w:line="360" w:lineRule="auto"/>
        <w:jc w:val="both"/>
        <w:rPr>
          <w:b/>
          <w:sz w:val="22"/>
          <w:szCs w:val="22"/>
        </w:rPr>
      </w:pPr>
      <w:r w:rsidRPr="00FC076C">
        <w:rPr>
          <w:b/>
          <w:sz w:val="22"/>
          <w:szCs w:val="22"/>
        </w:rPr>
        <w:t>Procedural Fairness</w:t>
      </w:r>
    </w:p>
    <w:p w14:paraId="036C9A93" w14:textId="77777777" w:rsidR="00457347" w:rsidRPr="00457347" w:rsidRDefault="00457347" w:rsidP="00457347">
      <w:pPr>
        <w:pStyle w:val="CM96"/>
        <w:spacing w:before="120" w:after="120" w:line="360" w:lineRule="auto"/>
        <w:ind w:left="720"/>
        <w:jc w:val="both"/>
        <w:rPr>
          <w:rFonts w:ascii="Times New Roman" w:hAnsi="Times New Roman" w:cs="Times New Roman"/>
          <w:color w:val="000000"/>
          <w:sz w:val="22"/>
          <w:szCs w:val="22"/>
        </w:rPr>
      </w:pPr>
      <w:r w:rsidRPr="00457347">
        <w:rPr>
          <w:rFonts w:ascii="Times New Roman" w:hAnsi="Times New Roman" w:cs="Times New Roman"/>
          <w:color w:val="000000"/>
          <w:sz w:val="22"/>
          <w:szCs w:val="22"/>
        </w:rPr>
        <w:t xml:space="preserve"> Procedural fairness is a basic right of all when dealing with authorities. Procedural fairness refers to what is sometimes described as the ‘hearing rule’ and the ‘right to an unbiased decision. </w:t>
      </w:r>
    </w:p>
    <w:p w14:paraId="7872BCAF" w14:textId="77777777" w:rsidR="00457347" w:rsidRPr="00457347" w:rsidRDefault="00457347" w:rsidP="00457347">
      <w:pPr>
        <w:pStyle w:val="CM96"/>
        <w:spacing w:before="120" w:after="120" w:line="360" w:lineRule="auto"/>
        <w:ind w:left="720"/>
        <w:jc w:val="both"/>
        <w:rPr>
          <w:rFonts w:ascii="Times New Roman" w:hAnsi="Times New Roman" w:cs="Times New Roman"/>
          <w:color w:val="000000"/>
          <w:sz w:val="22"/>
          <w:szCs w:val="22"/>
        </w:rPr>
      </w:pPr>
      <w:r w:rsidRPr="00457347">
        <w:rPr>
          <w:rFonts w:ascii="Times New Roman" w:hAnsi="Times New Roman" w:cs="Times New Roman"/>
          <w:color w:val="000000"/>
          <w:sz w:val="22"/>
          <w:szCs w:val="22"/>
        </w:rPr>
        <w:t xml:space="preserve">The ‘hearing rule’ includes the right of the person against whom an allegation has been made to: </w:t>
      </w:r>
    </w:p>
    <w:p w14:paraId="64BD8A1F" w14:textId="77777777" w:rsidR="00457347" w:rsidRPr="00457347" w:rsidRDefault="00457347" w:rsidP="00457347">
      <w:pPr>
        <w:pStyle w:val="CM96"/>
        <w:numPr>
          <w:ilvl w:val="2"/>
          <w:numId w:val="33"/>
        </w:numPr>
        <w:spacing w:before="120" w:after="120" w:line="360" w:lineRule="auto"/>
        <w:jc w:val="both"/>
        <w:rPr>
          <w:rFonts w:ascii="Times New Roman" w:hAnsi="Times New Roman" w:cs="Times New Roman"/>
          <w:color w:val="000000"/>
          <w:sz w:val="22"/>
          <w:szCs w:val="22"/>
        </w:rPr>
      </w:pPr>
      <w:r w:rsidRPr="00457347">
        <w:rPr>
          <w:rFonts w:ascii="Times New Roman" w:hAnsi="Times New Roman" w:cs="Times New Roman"/>
          <w:color w:val="000000"/>
          <w:sz w:val="22"/>
          <w:szCs w:val="22"/>
        </w:rPr>
        <w:t xml:space="preserve">know the allegation related to a specific matter and any other information which will be taken into account in considering the matter </w:t>
      </w:r>
    </w:p>
    <w:p w14:paraId="5668AD8A" w14:textId="77777777" w:rsidR="00457347" w:rsidRPr="00457347" w:rsidRDefault="00457347" w:rsidP="00457347">
      <w:pPr>
        <w:pStyle w:val="CM96"/>
        <w:numPr>
          <w:ilvl w:val="2"/>
          <w:numId w:val="33"/>
        </w:numPr>
        <w:spacing w:before="120" w:after="120" w:line="360" w:lineRule="auto"/>
        <w:jc w:val="both"/>
        <w:rPr>
          <w:rFonts w:ascii="Times New Roman" w:hAnsi="Times New Roman" w:cs="Times New Roman"/>
          <w:color w:val="000000"/>
          <w:sz w:val="22"/>
          <w:szCs w:val="22"/>
        </w:rPr>
      </w:pPr>
      <w:r w:rsidRPr="00457347">
        <w:rPr>
          <w:rFonts w:ascii="Times New Roman" w:hAnsi="Times New Roman" w:cs="Times New Roman"/>
          <w:color w:val="000000"/>
          <w:sz w:val="22"/>
          <w:szCs w:val="22"/>
        </w:rPr>
        <w:t xml:space="preserve">know the process by which the matter will be considered </w:t>
      </w:r>
    </w:p>
    <w:p w14:paraId="08D65EA7" w14:textId="77777777" w:rsidR="00457347" w:rsidRPr="00457347" w:rsidRDefault="00457347" w:rsidP="00457347">
      <w:pPr>
        <w:pStyle w:val="CM96"/>
        <w:numPr>
          <w:ilvl w:val="2"/>
          <w:numId w:val="33"/>
        </w:numPr>
        <w:spacing w:before="120" w:after="120" w:line="360" w:lineRule="auto"/>
        <w:jc w:val="both"/>
        <w:rPr>
          <w:rFonts w:ascii="Times New Roman" w:hAnsi="Times New Roman" w:cs="Times New Roman"/>
          <w:color w:val="000000"/>
          <w:sz w:val="22"/>
          <w:szCs w:val="22"/>
        </w:rPr>
      </w:pPr>
      <w:r w:rsidRPr="00457347">
        <w:rPr>
          <w:rFonts w:ascii="Times New Roman" w:hAnsi="Times New Roman" w:cs="Times New Roman"/>
          <w:color w:val="000000"/>
          <w:sz w:val="22"/>
          <w:szCs w:val="22"/>
        </w:rPr>
        <w:t>respond to the allegation</w:t>
      </w:r>
    </w:p>
    <w:p w14:paraId="22F9E624" w14:textId="77777777" w:rsidR="00457347" w:rsidRPr="00457347" w:rsidRDefault="00457347" w:rsidP="00457347">
      <w:pPr>
        <w:pStyle w:val="CM96"/>
        <w:numPr>
          <w:ilvl w:val="2"/>
          <w:numId w:val="33"/>
        </w:numPr>
        <w:spacing w:before="120" w:after="120" w:line="360" w:lineRule="auto"/>
        <w:jc w:val="both"/>
        <w:rPr>
          <w:rFonts w:ascii="Times New Roman" w:hAnsi="Times New Roman" w:cs="Times New Roman"/>
          <w:color w:val="000000"/>
          <w:sz w:val="22"/>
          <w:szCs w:val="22"/>
        </w:rPr>
      </w:pPr>
      <w:r w:rsidRPr="00457347">
        <w:rPr>
          <w:rFonts w:ascii="Times New Roman" w:hAnsi="Times New Roman" w:cs="Times New Roman"/>
          <w:color w:val="000000"/>
          <w:sz w:val="22"/>
          <w:szCs w:val="22"/>
        </w:rPr>
        <w:t xml:space="preserve">know how to seek a review of the decision made in response to the allegations </w:t>
      </w:r>
    </w:p>
    <w:p w14:paraId="67FEB2C4" w14:textId="77777777" w:rsidR="00457347" w:rsidRPr="00457347" w:rsidRDefault="00457347" w:rsidP="00457347">
      <w:pPr>
        <w:pStyle w:val="CM96"/>
        <w:tabs>
          <w:tab w:val="right" w:pos="9637"/>
        </w:tabs>
        <w:spacing w:before="120" w:after="120" w:line="360" w:lineRule="auto"/>
        <w:ind w:left="720"/>
        <w:jc w:val="both"/>
        <w:rPr>
          <w:rFonts w:ascii="Times New Roman" w:hAnsi="Times New Roman" w:cs="Times New Roman"/>
          <w:color w:val="000000"/>
          <w:sz w:val="22"/>
          <w:szCs w:val="22"/>
        </w:rPr>
      </w:pPr>
    </w:p>
    <w:p w14:paraId="311CF22E" w14:textId="77777777" w:rsidR="00457347" w:rsidRPr="00457347" w:rsidRDefault="00457347" w:rsidP="00457347">
      <w:pPr>
        <w:pStyle w:val="CM96"/>
        <w:tabs>
          <w:tab w:val="right" w:pos="9637"/>
        </w:tabs>
        <w:spacing w:before="120" w:after="120" w:line="360" w:lineRule="auto"/>
        <w:ind w:left="720"/>
        <w:jc w:val="both"/>
        <w:rPr>
          <w:rFonts w:ascii="Times New Roman" w:hAnsi="Times New Roman" w:cs="Times New Roman"/>
          <w:color w:val="000000"/>
          <w:sz w:val="22"/>
          <w:szCs w:val="22"/>
        </w:rPr>
      </w:pPr>
      <w:r w:rsidRPr="00457347">
        <w:rPr>
          <w:rFonts w:ascii="Times New Roman" w:hAnsi="Times New Roman" w:cs="Times New Roman"/>
          <w:color w:val="000000"/>
          <w:sz w:val="22"/>
          <w:szCs w:val="22"/>
        </w:rPr>
        <w:t xml:space="preserve">The ‘right to an unbiased decision’ includes the right to: </w:t>
      </w:r>
      <w:r w:rsidRPr="00457347">
        <w:rPr>
          <w:rFonts w:ascii="Times New Roman" w:hAnsi="Times New Roman" w:cs="Times New Roman"/>
          <w:color w:val="000000"/>
          <w:sz w:val="22"/>
          <w:szCs w:val="22"/>
        </w:rPr>
        <w:tab/>
      </w:r>
    </w:p>
    <w:p w14:paraId="3E83948B" w14:textId="16E0F77D" w:rsidR="00457347" w:rsidRPr="00457347" w:rsidRDefault="00457347" w:rsidP="00457347">
      <w:pPr>
        <w:pStyle w:val="CM96"/>
        <w:numPr>
          <w:ilvl w:val="2"/>
          <w:numId w:val="33"/>
        </w:numPr>
        <w:spacing w:before="120" w:after="120" w:line="360" w:lineRule="auto"/>
        <w:jc w:val="both"/>
        <w:rPr>
          <w:rFonts w:ascii="Times New Roman" w:hAnsi="Times New Roman" w:cs="Times New Roman"/>
          <w:color w:val="000000"/>
          <w:sz w:val="22"/>
          <w:szCs w:val="22"/>
        </w:rPr>
      </w:pPr>
      <w:r w:rsidRPr="00457347">
        <w:rPr>
          <w:rFonts w:ascii="Times New Roman" w:hAnsi="Times New Roman" w:cs="Times New Roman"/>
          <w:color w:val="000000"/>
          <w:sz w:val="22"/>
          <w:szCs w:val="22"/>
        </w:rPr>
        <w:t xml:space="preserve">impartiality investigation and </w:t>
      </w:r>
      <w:r w:rsidR="004107D1" w:rsidRPr="00457347">
        <w:rPr>
          <w:rFonts w:ascii="Times New Roman" w:hAnsi="Times New Roman" w:cs="Times New Roman"/>
          <w:color w:val="000000"/>
          <w:sz w:val="22"/>
          <w:szCs w:val="22"/>
        </w:rPr>
        <w:t>decision</w:t>
      </w:r>
      <w:r w:rsidR="004107D1">
        <w:rPr>
          <w:rFonts w:ascii="Times New Roman" w:hAnsi="Times New Roman" w:cs="Times New Roman"/>
          <w:color w:val="000000"/>
          <w:sz w:val="22"/>
          <w:szCs w:val="22"/>
        </w:rPr>
        <w:t>-making</w:t>
      </w:r>
      <w:r w:rsidRPr="00457347">
        <w:rPr>
          <w:rFonts w:ascii="Times New Roman" w:hAnsi="Times New Roman" w:cs="Times New Roman"/>
          <w:color w:val="000000"/>
          <w:sz w:val="22"/>
          <w:szCs w:val="22"/>
        </w:rPr>
        <w:t xml:space="preserve"> processes</w:t>
      </w:r>
    </w:p>
    <w:p w14:paraId="58E67D6C" w14:textId="77777777" w:rsidR="00276614" w:rsidRPr="00457347" w:rsidRDefault="00457347" w:rsidP="00457347">
      <w:pPr>
        <w:pStyle w:val="CM96"/>
        <w:numPr>
          <w:ilvl w:val="2"/>
          <w:numId w:val="33"/>
        </w:numPr>
        <w:spacing w:before="120" w:after="120" w:line="360" w:lineRule="auto"/>
        <w:jc w:val="both"/>
        <w:rPr>
          <w:rFonts w:ascii="Times New Roman" w:hAnsi="Times New Roman" w:cs="Times New Roman"/>
          <w:color w:val="000000"/>
          <w:sz w:val="22"/>
          <w:szCs w:val="22"/>
        </w:rPr>
      </w:pPr>
      <w:r w:rsidRPr="00457347">
        <w:rPr>
          <w:rFonts w:ascii="Times New Roman" w:hAnsi="Times New Roman" w:cs="Times New Roman"/>
          <w:color w:val="000000"/>
          <w:sz w:val="22"/>
          <w:szCs w:val="22"/>
        </w:rPr>
        <w:t>a</w:t>
      </w:r>
      <w:r w:rsidR="00D51500">
        <w:rPr>
          <w:rFonts w:ascii="Times New Roman" w:hAnsi="Times New Roman" w:cs="Times New Roman"/>
          <w:color w:val="000000"/>
          <w:sz w:val="22"/>
          <w:szCs w:val="22"/>
        </w:rPr>
        <w:t xml:space="preserve">n absence of bias by a decision </w:t>
      </w:r>
      <w:r w:rsidRPr="00457347">
        <w:rPr>
          <w:rFonts w:ascii="Times New Roman" w:hAnsi="Times New Roman" w:cs="Times New Roman"/>
          <w:color w:val="000000"/>
          <w:sz w:val="22"/>
          <w:szCs w:val="22"/>
        </w:rPr>
        <w:t>maker.</w:t>
      </w:r>
    </w:p>
    <w:sectPr w:rsidR="00276614" w:rsidRPr="00457347" w:rsidSect="00EF247A">
      <w:type w:val="continuous"/>
      <w:pgSz w:w="11907" w:h="16839" w:code="9"/>
      <w:pgMar w:top="1196" w:right="1469" w:bottom="1196" w:left="1469" w:header="709" w:footer="261" w:gutter="0"/>
      <w:pgNumType w:start="3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86708A" w14:textId="77777777" w:rsidR="00B21BBF" w:rsidRDefault="00B21BBF">
      <w:r>
        <w:separator/>
      </w:r>
    </w:p>
    <w:p w14:paraId="54981C66" w14:textId="77777777" w:rsidR="00B21BBF" w:rsidRDefault="00B21BBF"/>
    <w:p w14:paraId="6A864CB8" w14:textId="77777777" w:rsidR="00B21BBF" w:rsidRDefault="00B21BBF" w:rsidP="00051E97"/>
    <w:p w14:paraId="3D3A1C9D" w14:textId="77777777" w:rsidR="00B21BBF" w:rsidRDefault="00B21BBF"/>
  </w:endnote>
  <w:endnote w:type="continuationSeparator" w:id="0">
    <w:p w14:paraId="3B899831" w14:textId="77777777" w:rsidR="00B21BBF" w:rsidRDefault="00B21BBF">
      <w:r>
        <w:continuationSeparator/>
      </w:r>
    </w:p>
    <w:p w14:paraId="28A07508" w14:textId="77777777" w:rsidR="00B21BBF" w:rsidRDefault="00B21BBF"/>
    <w:p w14:paraId="2EB67698" w14:textId="77777777" w:rsidR="00B21BBF" w:rsidRDefault="00B21BBF" w:rsidP="00051E97"/>
    <w:p w14:paraId="28F07206" w14:textId="77777777" w:rsidR="00B21BBF" w:rsidRDefault="00B21BB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F2FC7" w14:textId="77777777" w:rsidR="006F7BDC" w:rsidRDefault="006F7BDC" w:rsidP="006D372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22</w:t>
    </w:r>
    <w:r>
      <w:rPr>
        <w:rStyle w:val="PageNumber"/>
      </w:rPr>
      <w:fldChar w:fldCharType="end"/>
    </w:r>
  </w:p>
  <w:p w14:paraId="7928DBE7" w14:textId="77777777" w:rsidR="006F7BDC" w:rsidRDefault="006F7BDC" w:rsidP="008E53CB">
    <w:pPr>
      <w:pStyle w:val="Footer"/>
      <w:ind w:right="360"/>
    </w:pPr>
  </w:p>
  <w:p w14:paraId="2F891B70" w14:textId="77777777" w:rsidR="006F7BDC" w:rsidRDefault="006F7BDC"/>
  <w:p w14:paraId="39EE6E88" w14:textId="77777777" w:rsidR="006F7BDC" w:rsidRDefault="006F7BDC" w:rsidP="00051E97"/>
  <w:p w14:paraId="0B131EE4" w14:textId="77777777" w:rsidR="006F7BDC" w:rsidRDefault="006F7BDC" w:rsidP="00D70EF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26" w:type="pct"/>
      <w:tblBorders>
        <w:top w:val="single" w:sz="18" w:space="0" w:color="808080"/>
        <w:insideV w:val="single" w:sz="18" w:space="0" w:color="808080"/>
      </w:tblBorders>
      <w:tblLook w:val="04A0" w:firstRow="1" w:lastRow="0" w:firstColumn="1" w:lastColumn="0" w:noHBand="0" w:noVBand="1"/>
    </w:tblPr>
    <w:tblGrid>
      <w:gridCol w:w="977"/>
      <w:gridCol w:w="8305"/>
    </w:tblGrid>
    <w:tr w:rsidR="006F7BDC" w14:paraId="643EC866" w14:textId="77777777" w:rsidTr="007452DB">
      <w:tc>
        <w:tcPr>
          <w:tcW w:w="952" w:type="dxa"/>
        </w:tcPr>
        <w:p w14:paraId="22DF6321" w14:textId="1684F72D" w:rsidR="006F7BDC" w:rsidRDefault="006F7BDC" w:rsidP="00B411DC">
          <w:pPr>
            <w:pStyle w:val="Footer"/>
            <w:jc w:val="right"/>
            <w:rPr>
              <w:b/>
              <w:color w:val="4F81BD"/>
              <w:sz w:val="32"/>
              <w:szCs w:val="32"/>
            </w:rPr>
          </w:pPr>
          <w:r>
            <w:fldChar w:fldCharType="begin"/>
          </w:r>
          <w:r>
            <w:instrText xml:space="preserve"> PAGE   \* MERGEFORMAT </w:instrText>
          </w:r>
          <w:r>
            <w:fldChar w:fldCharType="separate"/>
          </w:r>
          <w:r w:rsidR="00703D6F" w:rsidRPr="00703D6F">
            <w:rPr>
              <w:b/>
              <w:noProof/>
              <w:color w:val="4F81BD"/>
              <w:sz w:val="32"/>
              <w:szCs w:val="32"/>
            </w:rPr>
            <w:t>2</w:t>
          </w:r>
          <w:r>
            <w:fldChar w:fldCharType="end"/>
          </w:r>
        </w:p>
      </w:tc>
      <w:tc>
        <w:tcPr>
          <w:tcW w:w="8097" w:type="dxa"/>
        </w:tcPr>
        <w:p w14:paraId="6EEAA826" w14:textId="77777777" w:rsidR="006F7BDC" w:rsidRPr="005D117B" w:rsidRDefault="006F7BDC" w:rsidP="00D25B76">
          <w:pPr>
            <w:pStyle w:val="Footer"/>
            <w:rPr>
              <w:sz w:val="18"/>
              <w:szCs w:val="20"/>
            </w:rPr>
          </w:pPr>
        </w:p>
        <w:p w14:paraId="3B41BEBA" w14:textId="4960E22C" w:rsidR="006F7BDC" w:rsidRPr="005D117B" w:rsidRDefault="006F7BDC" w:rsidP="003D382D">
          <w:pPr>
            <w:pStyle w:val="Footer"/>
            <w:rPr>
              <w:sz w:val="18"/>
              <w:szCs w:val="20"/>
            </w:rPr>
          </w:pPr>
          <w:r w:rsidRPr="005D117B">
            <w:rPr>
              <w:sz w:val="18"/>
              <w:szCs w:val="20"/>
            </w:rPr>
            <w:t>St Euphemia College Child Protection Prep –</w:t>
          </w:r>
          <w:r>
            <w:rPr>
              <w:sz w:val="18"/>
              <w:szCs w:val="20"/>
            </w:rPr>
            <w:t xml:space="preserve"> Year </w:t>
          </w:r>
          <w:r w:rsidRPr="005D117B">
            <w:rPr>
              <w:sz w:val="18"/>
              <w:szCs w:val="20"/>
            </w:rPr>
            <w:t xml:space="preserve">12 Policy and </w:t>
          </w:r>
          <w:r>
            <w:rPr>
              <w:sz w:val="18"/>
              <w:szCs w:val="20"/>
            </w:rPr>
            <w:t>Procedures 202</w:t>
          </w:r>
          <w:r w:rsidR="002F03AC">
            <w:rPr>
              <w:sz w:val="18"/>
              <w:szCs w:val="20"/>
            </w:rPr>
            <w:t>3</w:t>
          </w:r>
        </w:p>
      </w:tc>
    </w:tr>
  </w:tbl>
  <w:p w14:paraId="579AE14C" w14:textId="77777777" w:rsidR="006F7BDC" w:rsidRDefault="006F7BDC" w:rsidP="00051E97"/>
  <w:p w14:paraId="6BC1FE31" w14:textId="77777777" w:rsidR="006F7BDC" w:rsidRDefault="006F7BDC" w:rsidP="00D70EF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18" w:space="0" w:color="808080"/>
        <w:insideV w:val="single" w:sz="18" w:space="0" w:color="808080"/>
      </w:tblBorders>
      <w:tblLook w:val="04A0" w:firstRow="1" w:lastRow="0" w:firstColumn="1" w:lastColumn="0" w:noHBand="0" w:noVBand="1"/>
    </w:tblPr>
    <w:tblGrid>
      <w:gridCol w:w="977"/>
      <w:gridCol w:w="8444"/>
    </w:tblGrid>
    <w:tr w:rsidR="006F7BDC" w14:paraId="250056DE" w14:textId="77777777" w:rsidTr="00C739B5">
      <w:tc>
        <w:tcPr>
          <w:tcW w:w="918" w:type="dxa"/>
        </w:tcPr>
        <w:p w14:paraId="4B96C6B3" w14:textId="0A5FCFB0" w:rsidR="006F7BDC" w:rsidRDefault="00881A70" w:rsidP="007452DB">
          <w:pPr>
            <w:pStyle w:val="Footer"/>
            <w:jc w:val="right"/>
            <w:rPr>
              <w:b/>
              <w:color w:val="4F81BD"/>
              <w:sz w:val="32"/>
              <w:szCs w:val="32"/>
            </w:rPr>
          </w:pPr>
          <w:r>
            <w:rPr>
              <w:b/>
              <w:noProof/>
              <w:color w:val="4F81BD"/>
              <w:sz w:val="32"/>
              <w:szCs w:val="32"/>
            </w:rPr>
            <w:t>30</w:t>
          </w:r>
        </w:p>
      </w:tc>
      <w:tc>
        <w:tcPr>
          <w:tcW w:w="7938" w:type="dxa"/>
        </w:tcPr>
        <w:p w14:paraId="7251A1FB" w14:textId="77777777" w:rsidR="006F7BDC" w:rsidRPr="00EC4216" w:rsidRDefault="006F7BDC" w:rsidP="007452DB">
          <w:pPr>
            <w:pStyle w:val="Footer"/>
            <w:rPr>
              <w:sz w:val="14"/>
              <w:szCs w:val="20"/>
            </w:rPr>
          </w:pPr>
        </w:p>
        <w:p w14:paraId="40C01C09" w14:textId="77777777" w:rsidR="006F7BDC" w:rsidRPr="00D25B76" w:rsidRDefault="006F7BDC" w:rsidP="007452DB">
          <w:pPr>
            <w:pStyle w:val="Footer"/>
            <w:rPr>
              <w:sz w:val="20"/>
              <w:szCs w:val="20"/>
            </w:rPr>
          </w:pPr>
          <w:r w:rsidRPr="00D25B76">
            <w:rPr>
              <w:sz w:val="20"/>
              <w:szCs w:val="20"/>
            </w:rPr>
            <w:t xml:space="preserve">St Euphemia College </w:t>
          </w:r>
          <w:r>
            <w:rPr>
              <w:sz w:val="20"/>
              <w:szCs w:val="20"/>
            </w:rPr>
            <w:t>Child Protection Prep – Year 12 Policy and Procedures 2020</w:t>
          </w:r>
        </w:p>
      </w:tc>
    </w:tr>
  </w:tbl>
  <w:p w14:paraId="19115512" w14:textId="77777777" w:rsidR="006F7BDC" w:rsidRDefault="006F7B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4E5C44" w14:textId="77777777" w:rsidR="00B21BBF" w:rsidRDefault="00B21BBF">
      <w:r>
        <w:separator/>
      </w:r>
    </w:p>
    <w:p w14:paraId="62365426" w14:textId="77777777" w:rsidR="00B21BBF" w:rsidRDefault="00B21BBF"/>
    <w:p w14:paraId="59471F87" w14:textId="77777777" w:rsidR="00B21BBF" w:rsidRDefault="00B21BBF" w:rsidP="00051E97"/>
    <w:p w14:paraId="18916333" w14:textId="77777777" w:rsidR="00B21BBF" w:rsidRDefault="00B21BBF"/>
  </w:footnote>
  <w:footnote w:type="continuationSeparator" w:id="0">
    <w:p w14:paraId="74FADCCE" w14:textId="77777777" w:rsidR="00B21BBF" w:rsidRDefault="00B21BBF">
      <w:r>
        <w:continuationSeparator/>
      </w:r>
    </w:p>
    <w:p w14:paraId="56F5D1A2" w14:textId="77777777" w:rsidR="00B21BBF" w:rsidRDefault="00B21BBF"/>
    <w:p w14:paraId="2F780500" w14:textId="77777777" w:rsidR="00B21BBF" w:rsidRDefault="00B21BBF" w:rsidP="00051E97"/>
    <w:p w14:paraId="2A649FFA" w14:textId="77777777" w:rsidR="00B21BBF" w:rsidRDefault="00B21BB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C7C49"/>
    <w:multiLevelType w:val="hybridMultilevel"/>
    <w:tmpl w:val="DD26945E"/>
    <w:lvl w:ilvl="0" w:tplc="04090001">
      <w:start w:val="1"/>
      <w:numFmt w:val="bullet"/>
      <w:lvlText w:val=""/>
      <w:lvlJc w:val="left"/>
      <w:pPr>
        <w:ind w:left="1080" w:hanging="360"/>
      </w:pPr>
      <w:rPr>
        <w:rFonts w:ascii="Symbol" w:hAnsi="Symbol" w:hint="default"/>
      </w:r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1" w15:restartNumberingAfterBreak="0">
    <w:nsid w:val="01AB3729"/>
    <w:multiLevelType w:val="hybridMultilevel"/>
    <w:tmpl w:val="C2AA83CE"/>
    <w:lvl w:ilvl="0" w:tplc="0C14A15C">
      <w:start w:val="6"/>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 w15:restartNumberingAfterBreak="0">
    <w:nsid w:val="023B400E"/>
    <w:multiLevelType w:val="hybridMultilevel"/>
    <w:tmpl w:val="3026780A"/>
    <w:lvl w:ilvl="0" w:tplc="34A87DF4">
      <w:start w:val="3"/>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1C2C8D"/>
    <w:multiLevelType w:val="hybridMultilevel"/>
    <w:tmpl w:val="BA641136"/>
    <w:lvl w:ilvl="0" w:tplc="9A2CFAB2">
      <w:start w:val="1"/>
      <w:numFmt w:val="bullet"/>
      <w:lvlText w:val="-"/>
      <w:lvlJc w:val="left"/>
      <w:pPr>
        <w:ind w:left="1440" w:hanging="360"/>
      </w:pPr>
      <w:rPr>
        <w:rFonts w:ascii="Courier New" w:hAnsi="Courier New" w:cs="Times New Roman"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abstractNum w:abstractNumId="4" w15:restartNumberingAfterBreak="0">
    <w:nsid w:val="05ED7310"/>
    <w:multiLevelType w:val="hybridMultilevel"/>
    <w:tmpl w:val="0D7CD2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69C50B2"/>
    <w:multiLevelType w:val="hybridMultilevel"/>
    <w:tmpl w:val="1D4E8666"/>
    <w:lvl w:ilvl="0" w:tplc="04090001">
      <w:start w:val="1"/>
      <w:numFmt w:val="bullet"/>
      <w:lvlText w:val=""/>
      <w:lvlJc w:val="left"/>
      <w:pPr>
        <w:ind w:left="1080" w:hanging="720"/>
      </w:pPr>
      <w:rPr>
        <w:rFonts w:ascii="Symbol" w:hAnsi="Symbol" w:hint="default"/>
        <w:b w:val="0"/>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 w15:restartNumberingAfterBreak="0">
    <w:nsid w:val="0A883E02"/>
    <w:multiLevelType w:val="hybridMultilevel"/>
    <w:tmpl w:val="28861488"/>
    <w:lvl w:ilvl="0" w:tplc="34A87DF4">
      <w:start w:val="3"/>
      <w:numFmt w:val="bullet"/>
      <w:lvlText w:val=""/>
      <w:lvlJc w:val="left"/>
      <w:pPr>
        <w:ind w:left="775" w:hanging="360"/>
      </w:pPr>
      <w:rPr>
        <w:rFonts w:ascii="Symbol" w:eastAsia="Calibri" w:hAnsi="Symbol" w:cs="Times New Roman"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7" w15:restartNumberingAfterBreak="0">
    <w:nsid w:val="0B171C04"/>
    <w:multiLevelType w:val="hybridMultilevel"/>
    <w:tmpl w:val="61124714"/>
    <w:lvl w:ilvl="0" w:tplc="04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 w15:restartNumberingAfterBreak="0">
    <w:nsid w:val="0C8157B1"/>
    <w:multiLevelType w:val="hybridMultilevel"/>
    <w:tmpl w:val="0A98DBFC"/>
    <w:lvl w:ilvl="0" w:tplc="8C5AB9D8">
      <w:start w:val="1"/>
      <w:numFmt w:val="bullet"/>
      <w:lvlText w:val=""/>
      <w:lvlJc w:val="left"/>
      <w:pPr>
        <w:ind w:left="720" w:hanging="360"/>
      </w:pPr>
      <w:rPr>
        <w:rFonts w:ascii="Symbol" w:eastAsia="Calibri"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 w15:restartNumberingAfterBreak="0">
    <w:nsid w:val="0D9E1156"/>
    <w:multiLevelType w:val="hybridMultilevel"/>
    <w:tmpl w:val="6BBC859A"/>
    <w:lvl w:ilvl="0" w:tplc="04090001">
      <w:start w:val="1"/>
      <w:numFmt w:val="bullet"/>
      <w:lvlText w:val=""/>
      <w:lvlJc w:val="left"/>
      <w:pPr>
        <w:ind w:left="2216" w:hanging="360"/>
      </w:pPr>
      <w:rPr>
        <w:rFonts w:ascii="Symbol" w:hAnsi="Symbol" w:hint="default"/>
      </w:rPr>
    </w:lvl>
    <w:lvl w:ilvl="1" w:tplc="04090003" w:tentative="1">
      <w:start w:val="1"/>
      <w:numFmt w:val="bullet"/>
      <w:lvlText w:val="o"/>
      <w:lvlJc w:val="left"/>
      <w:pPr>
        <w:ind w:left="2936" w:hanging="360"/>
      </w:pPr>
      <w:rPr>
        <w:rFonts w:ascii="Courier New" w:hAnsi="Courier New" w:cs="Courier New" w:hint="default"/>
      </w:rPr>
    </w:lvl>
    <w:lvl w:ilvl="2" w:tplc="04090005" w:tentative="1">
      <w:start w:val="1"/>
      <w:numFmt w:val="bullet"/>
      <w:lvlText w:val=""/>
      <w:lvlJc w:val="left"/>
      <w:pPr>
        <w:ind w:left="3656" w:hanging="360"/>
      </w:pPr>
      <w:rPr>
        <w:rFonts w:ascii="Wingdings" w:hAnsi="Wingdings" w:hint="default"/>
      </w:rPr>
    </w:lvl>
    <w:lvl w:ilvl="3" w:tplc="04090001" w:tentative="1">
      <w:start w:val="1"/>
      <w:numFmt w:val="bullet"/>
      <w:lvlText w:val=""/>
      <w:lvlJc w:val="left"/>
      <w:pPr>
        <w:ind w:left="4376" w:hanging="360"/>
      </w:pPr>
      <w:rPr>
        <w:rFonts w:ascii="Symbol" w:hAnsi="Symbol" w:hint="default"/>
      </w:rPr>
    </w:lvl>
    <w:lvl w:ilvl="4" w:tplc="04090003" w:tentative="1">
      <w:start w:val="1"/>
      <w:numFmt w:val="bullet"/>
      <w:lvlText w:val="o"/>
      <w:lvlJc w:val="left"/>
      <w:pPr>
        <w:ind w:left="5096" w:hanging="360"/>
      </w:pPr>
      <w:rPr>
        <w:rFonts w:ascii="Courier New" w:hAnsi="Courier New" w:cs="Courier New" w:hint="default"/>
      </w:rPr>
    </w:lvl>
    <w:lvl w:ilvl="5" w:tplc="04090005" w:tentative="1">
      <w:start w:val="1"/>
      <w:numFmt w:val="bullet"/>
      <w:lvlText w:val=""/>
      <w:lvlJc w:val="left"/>
      <w:pPr>
        <w:ind w:left="5816" w:hanging="360"/>
      </w:pPr>
      <w:rPr>
        <w:rFonts w:ascii="Wingdings" w:hAnsi="Wingdings" w:hint="default"/>
      </w:rPr>
    </w:lvl>
    <w:lvl w:ilvl="6" w:tplc="04090001" w:tentative="1">
      <w:start w:val="1"/>
      <w:numFmt w:val="bullet"/>
      <w:lvlText w:val=""/>
      <w:lvlJc w:val="left"/>
      <w:pPr>
        <w:ind w:left="6536" w:hanging="360"/>
      </w:pPr>
      <w:rPr>
        <w:rFonts w:ascii="Symbol" w:hAnsi="Symbol" w:hint="default"/>
      </w:rPr>
    </w:lvl>
    <w:lvl w:ilvl="7" w:tplc="04090003" w:tentative="1">
      <w:start w:val="1"/>
      <w:numFmt w:val="bullet"/>
      <w:lvlText w:val="o"/>
      <w:lvlJc w:val="left"/>
      <w:pPr>
        <w:ind w:left="7256" w:hanging="360"/>
      </w:pPr>
      <w:rPr>
        <w:rFonts w:ascii="Courier New" w:hAnsi="Courier New" w:cs="Courier New" w:hint="default"/>
      </w:rPr>
    </w:lvl>
    <w:lvl w:ilvl="8" w:tplc="04090005" w:tentative="1">
      <w:start w:val="1"/>
      <w:numFmt w:val="bullet"/>
      <w:lvlText w:val=""/>
      <w:lvlJc w:val="left"/>
      <w:pPr>
        <w:ind w:left="7976" w:hanging="360"/>
      </w:pPr>
      <w:rPr>
        <w:rFonts w:ascii="Wingdings" w:hAnsi="Wingdings" w:hint="default"/>
      </w:rPr>
    </w:lvl>
  </w:abstractNum>
  <w:abstractNum w:abstractNumId="10" w15:restartNumberingAfterBreak="0">
    <w:nsid w:val="0DFC2209"/>
    <w:multiLevelType w:val="hybridMultilevel"/>
    <w:tmpl w:val="E2300CCA"/>
    <w:lvl w:ilvl="0" w:tplc="0409000F">
      <w:start w:val="9"/>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A33EB1"/>
    <w:multiLevelType w:val="hybridMultilevel"/>
    <w:tmpl w:val="97AAC332"/>
    <w:lvl w:ilvl="0" w:tplc="9A2CFAB2">
      <w:start w:val="1"/>
      <w:numFmt w:val="bullet"/>
      <w:lvlText w:val="-"/>
      <w:lvlJc w:val="left"/>
      <w:pPr>
        <w:ind w:left="1920" w:hanging="360"/>
      </w:pPr>
      <w:rPr>
        <w:rFonts w:ascii="Courier New" w:hAnsi="Courier New" w:cs="Times New Roman" w:hint="default"/>
      </w:rPr>
    </w:lvl>
    <w:lvl w:ilvl="1" w:tplc="0C090003">
      <w:start w:val="1"/>
      <w:numFmt w:val="bullet"/>
      <w:lvlText w:val="o"/>
      <w:lvlJc w:val="left"/>
      <w:pPr>
        <w:ind w:left="2640" w:hanging="360"/>
      </w:pPr>
      <w:rPr>
        <w:rFonts w:ascii="Courier New" w:hAnsi="Courier New" w:cs="Courier New" w:hint="default"/>
      </w:rPr>
    </w:lvl>
    <w:lvl w:ilvl="2" w:tplc="0C090005">
      <w:start w:val="1"/>
      <w:numFmt w:val="bullet"/>
      <w:lvlText w:val=""/>
      <w:lvlJc w:val="left"/>
      <w:pPr>
        <w:ind w:left="3360" w:hanging="360"/>
      </w:pPr>
      <w:rPr>
        <w:rFonts w:ascii="Wingdings" w:hAnsi="Wingdings" w:hint="default"/>
      </w:rPr>
    </w:lvl>
    <w:lvl w:ilvl="3" w:tplc="0C090001">
      <w:start w:val="1"/>
      <w:numFmt w:val="bullet"/>
      <w:lvlText w:val=""/>
      <w:lvlJc w:val="left"/>
      <w:pPr>
        <w:ind w:left="4080" w:hanging="360"/>
      </w:pPr>
      <w:rPr>
        <w:rFonts w:ascii="Symbol" w:hAnsi="Symbol" w:hint="default"/>
      </w:rPr>
    </w:lvl>
    <w:lvl w:ilvl="4" w:tplc="0C090003">
      <w:start w:val="1"/>
      <w:numFmt w:val="bullet"/>
      <w:lvlText w:val="o"/>
      <w:lvlJc w:val="left"/>
      <w:pPr>
        <w:ind w:left="4800" w:hanging="360"/>
      </w:pPr>
      <w:rPr>
        <w:rFonts w:ascii="Courier New" w:hAnsi="Courier New" w:cs="Courier New" w:hint="default"/>
      </w:rPr>
    </w:lvl>
    <w:lvl w:ilvl="5" w:tplc="0C090005">
      <w:start w:val="1"/>
      <w:numFmt w:val="bullet"/>
      <w:lvlText w:val=""/>
      <w:lvlJc w:val="left"/>
      <w:pPr>
        <w:ind w:left="5520" w:hanging="360"/>
      </w:pPr>
      <w:rPr>
        <w:rFonts w:ascii="Wingdings" w:hAnsi="Wingdings" w:hint="default"/>
      </w:rPr>
    </w:lvl>
    <w:lvl w:ilvl="6" w:tplc="0C090001">
      <w:start w:val="1"/>
      <w:numFmt w:val="bullet"/>
      <w:lvlText w:val=""/>
      <w:lvlJc w:val="left"/>
      <w:pPr>
        <w:ind w:left="6240" w:hanging="360"/>
      </w:pPr>
      <w:rPr>
        <w:rFonts w:ascii="Symbol" w:hAnsi="Symbol" w:hint="default"/>
      </w:rPr>
    </w:lvl>
    <w:lvl w:ilvl="7" w:tplc="0C090003">
      <w:start w:val="1"/>
      <w:numFmt w:val="bullet"/>
      <w:lvlText w:val="o"/>
      <w:lvlJc w:val="left"/>
      <w:pPr>
        <w:ind w:left="6960" w:hanging="360"/>
      </w:pPr>
      <w:rPr>
        <w:rFonts w:ascii="Courier New" w:hAnsi="Courier New" w:cs="Courier New" w:hint="default"/>
      </w:rPr>
    </w:lvl>
    <w:lvl w:ilvl="8" w:tplc="0C090005">
      <w:start w:val="1"/>
      <w:numFmt w:val="bullet"/>
      <w:lvlText w:val=""/>
      <w:lvlJc w:val="left"/>
      <w:pPr>
        <w:ind w:left="7680" w:hanging="360"/>
      </w:pPr>
      <w:rPr>
        <w:rFonts w:ascii="Wingdings" w:hAnsi="Wingdings" w:hint="default"/>
      </w:rPr>
    </w:lvl>
  </w:abstractNum>
  <w:abstractNum w:abstractNumId="12" w15:restartNumberingAfterBreak="0">
    <w:nsid w:val="11993FF3"/>
    <w:multiLevelType w:val="hybridMultilevel"/>
    <w:tmpl w:val="74046092"/>
    <w:lvl w:ilvl="0" w:tplc="0C090019">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2CEE0BAE">
      <w:start w:val="8"/>
      <w:numFmt w:val="decimal"/>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8604E2F"/>
    <w:multiLevelType w:val="hybridMultilevel"/>
    <w:tmpl w:val="8CEA6E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5A14C80"/>
    <w:multiLevelType w:val="hybridMultilevel"/>
    <w:tmpl w:val="4E1C076E"/>
    <w:lvl w:ilvl="0" w:tplc="04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 w15:restartNumberingAfterBreak="0">
    <w:nsid w:val="2E1F239D"/>
    <w:multiLevelType w:val="hybridMultilevel"/>
    <w:tmpl w:val="E2FECB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EC45BD7"/>
    <w:multiLevelType w:val="hybridMultilevel"/>
    <w:tmpl w:val="16BA2EC4"/>
    <w:lvl w:ilvl="0" w:tplc="8C5AB9D8">
      <w:start w:val="1"/>
      <w:numFmt w:val="bullet"/>
      <w:lvlText w:val=""/>
      <w:lvlJc w:val="left"/>
      <w:pPr>
        <w:ind w:left="360" w:hanging="360"/>
      </w:pPr>
      <w:rPr>
        <w:rFonts w:ascii="Symbol" w:eastAsia="Calibri"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7" w15:restartNumberingAfterBreak="0">
    <w:nsid w:val="34FB3E42"/>
    <w:multiLevelType w:val="hybridMultilevel"/>
    <w:tmpl w:val="AE9E7BB0"/>
    <w:lvl w:ilvl="0" w:tplc="92429362">
      <w:start w:val="5"/>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8" w15:restartNumberingAfterBreak="0">
    <w:nsid w:val="386C4C13"/>
    <w:multiLevelType w:val="hybridMultilevel"/>
    <w:tmpl w:val="77569364"/>
    <w:lvl w:ilvl="0" w:tplc="0D362B3E">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38D91820"/>
    <w:multiLevelType w:val="hybridMultilevel"/>
    <w:tmpl w:val="A4283514"/>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1D6A83"/>
    <w:multiLevelType w:val="hybridMultilevel"/>
    <w:tmpl w:val="DB70060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502" w:hanging="36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F8D41E3"/>
    <w:multiLevelType w:val="multilevel"/>
    <w:tmpl w:val="E9946294"/>
    <w:lvl w:ilvl="0">
      <w:start w:val="1"/>
      <w:numFmt w:val="decimal"/>
      <w:lvlText w:val="%1."/>
      <w:lvlJc w:val="left"/>
      <w:pPr>
        <w:ind w:left="630" w:hanging="360"/>
      </w:pPr>
    </w:lvl>
    <w:lvl w:ilvl="1">
      <w:start w:val="1"/>
      <w:numFmt w:val="decimal"/>
      <w:isLgl/>
      <w:lvlText w:val="%1.%2"/>
      <w:lvlJc w:val="left"/>
      <w:pPr>
        <w:ind w:left="990" w:hanging="360"/>
      </w:pPr>
      <w:rPr>
        <w:sz w:val="24"/>
      </w:rPr>
    </w:lvl>
    <w:lvl w:ilvl="2">
      <w:start w:val="1"/>
      <w:numFmt w:val="decimal"/>
      <w:isLgl/>
      <w:lvlText w:val="%1.%2.%3"/>
      <w:lvlJc w:val="left"/>
      <w:pPr>
        <w:ind w:left="1710" w:hanging="720"/>
      </w:pPr>
      <w:rPr>
        <w:sz w:val="24"/>
      </w:rPr>
    </w:lvl>
    <w:lvl w:ilvl="3">
      <w:start w:val="1"/>
      <w:numFmt w:val="decimal"/>
      <w:isLgl/>
      <w:lvlText w:val="%1.%2.%3.%4"/>
      <w:lvlJc w:val="left"/>
      <w:pPr>
        <w:ind w:left="2070" w:hanging="720"/>
      </w:pPr>
      <w:rPr>
        <w:sz w:val="24"/>
      </w:rPr>
    </w:lvl>
    <w:lvl w:ilvl="4">
      <w:start w:val="1"/>
      <w:numFmt w:val="decimal"/>
      <w:isLgl/>
      <w:lvlText w:val="%1.%2.%3.%4.%5"/>
      <w:lvlJc w:val="left"/>
      <w:pPr>
        <w:ind w:left="2790" w:hanging="1080"/>
      </w:pPr>
      <w:rPr>
        <w:sz w:val="24"/>
      </w:rPr>
    </w:lvl>
    <w:lvl w:ilvl="5">
      <w:start w:val="1"/>
      <w:numFmt w:val="decimal"/>
      <w:isLgl/>
      <w:lvlText w:val="%1.%2.%3.%4.%5.%6"/>
      <w:lvlJc w:val="left"/>
      <w:pPr>
        <w:ind w:left="3150" w:hanging="1080"/>
      </w:pPr>
      <w:rPr>
        <w:sz w:val="24"/>
      </w:rPr>
    </w:lvl>
    <w:lvl w:ilvl="6">
      <w:start w:val="1"/>
      <w:numFmt w:val="decimal"/>
      <w:isLgl/>
      <w:lvlText w:val="%1.%2.%3.%4.%5.%6.%7"/>
      <w:lvlJc w:val="left"/>
      <w:pPr>
        <w:ind w:left="3870" w:hanging="1440"/>
      </w:pPr>
      <w:rPr>
        <w:sz w:val="24"/>
      </w:rPr>
    </w:lvl>
    <w:lvl w:ilvl="7">
      <w:start w:val="1"/>
      <w:numFmt w:val="decimal"/>
      <w:isLgl/>
      <w:lvlText w:val="%1.%2.%3.%4.%5.%6.%7.%8"/>
      <w:lvlJc w:val="left"/>
      <w:pPr>
        <w:ind w:left="4230" w:hanging="1440"/>
      </w:pPr>
      <w:rPr>
        <w:sz w:val="24"/>
      </w:rPr>
    </w:lvl>
    <w:lvl w:ilvl="8">
      <w:start w:val="1"/>
      <w:numFmt w:val="decimal"/>
      <w:isLgl/>
      <w:lvlText w:val="%1.%2.%3.%4.%5.%6.%7.%8.%9"/>
      <w:lvlJc w:val="left"/>
      <w:pPr>
        <w:ind w:left="4590" w:hanging="1440"/>
      </w:pPr>
      <w:rPr>
        <w:sz w:val="24"/>
      </w:rPr>
    </w:lvl>
  </w:abstractNum>
  <w:abstractNum w:abstractNumId="22" w15:restartNumberingAfterBreak="0">
    <w:nsid w:val="401068AA"/>
    <w:multiLevelType w:val="hybridMultilevel"/>
    <w:tmpl w:val="BDDA0E90"/>
    <w:lvl w:ilvl="0" w:tplc="6FB29C38">
      <w:start w:val="9"/>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3" w15:restartNumberingAfterBreak="0">
    <w:nsid w:val="43D45810"/>
    <w:multiLevelType w:val="hybridMultilevel"/>
    <w:tmpl w:val="3684D170"/>
    <w:lvl w:ilvl="0" w:tplc="04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4" w15:restartNumberingAfterBreak="0">
    <w:nsid w:val="47042BAB"/>
    <w:multiLevelType w:val="hybridMultilevel"/>
    <w:tmpl w:val="41E0A7CA"/>
    <w:lvl w:ilvl="0" w:tplc="BAA4A6DE">
      <w:start w:val="29"/>
      <w:numFmt w:val="bullet"/>
      <w:lvlText w:val="-"/>
      <w:lvlJc w:val="left"/>
      <w:pPr>
        <w:ind w:left="720" w:hanging="360"/>
      </w:pPr>
      <w:rPr>
        <w:rFonts w:ascii="Franklin Gothic Book" w:eastAsia="Calibri" w:hAnsi="Franklin Gothic Book"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D2140EC"/>
    <w:multiLevelType w:val="hybridMultilevel"/>
    <w:tmpl w:val="B17C827C"/>
    <w:lvl w:ilvl="0" w:tplc="04090001">
      <w:start w:val="1"/>
      <w:numFmt w:val="bullet"/>
      <w:lvlText w:val=""/>
      <w:lvlJc w:val="left"/>
      <w:pPr>
        <w:ind w:left="1080" w:hanging="360"/>
      </w:pPr>
      <w:rPr>
        <w:rFonts w:ascii="Symbol" w:hAnsi="Symbol" w:hint="default"/>
      </w:rPr>
    </w:lvl>
    <w:lvl w:ilvl="1" w:tplc="14AEAF9E">
      <w:start w:val="1"/>
      <w:numFmt w:val="bullet"/>
      <w:lvlText w:val=""/>
      <w:lvlJc w:val="left"/>
      <w:pPr>
        <w:ind w:left="1800" w:hanging="360"/>
      </w:pPr>
      <w:rPr>
        <w:rFonts w:ascii="Symbol" w:eastAsia="Times New Roman" w:hAnsi="Symbol" w:cs="Times New Roman"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26" w15:restartNumberingAfterBreak="0">
    <w:nsid w:val="4D881817"/>
    <w:multiLevelType w:val="hybridMultilevel"/>
    <w:tmpl w:val="A2D8E2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D8B0254"/>
    <w:multiLevelType w:val="hybridMultilevel"/>
    <w:tmpl w:val="B4907522"/>
    <w:lvl w:ilvl="0" w:tplc="04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8" w15:restartNumberingAfterBreak="0">
    <w:nsid w:val="4EB94D77"/>
    <w:multiLevelType w:val="hybridMultilevel"/>
    <w:tmpl w:val="54047B2C"/>
    <w:lvl w:ilvl="0" w:tplc="04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29" w15:restartNumberingAfterBreak="0">
    <w:nsid w:val="50244967"/>
    <w:multiLevelType w:val="hybridMultilevel"/>
    <w:tmpl w:val="C0565490"/>
    <w:lvl w:ilvl="0" w:tplc="04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0" w15:restartNumberingAfterBreak="0">
    <w:nsid w:val="50D548C1"/>
    <w:multiLevelType w:val="hybridMultilevel"/>
    <w:tmpl w:val="A4F0F7E2"/>
    <w:lvl w:ilvl="0" w:tplc="04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1" w15:restartNumberingAfterBreak="0">
    <w:nsid w:val="593343BC"/>
    <w:multiLevelType w:val="hybridMultilevel"/>
    <w:tmpl w:val="7D4AF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C626FD1"/>
    <w:multiLevelType w:val="hybridMultilevel"/>
    <w:tmpl w:val="052CC184"/>
    <w:lvl w:ilvl="0" w:tplc="8242A16C">
      <w:start w:val="1"/>
      <w:numFmt w:val="bullet"/>
      <w:lvlText w:val=""/>
      <w:lvlJc w:val="left"/>
      <w:pPr>
        <w:ind w:left="1080" w:hanging="360"/>
      </w:pPr>
      <w:rPr>
        <w:rFonts w:ascii="Symbol" w:eastAsia="Symbol" w:hAnsi="Symbol" w:hint="default"/>
        <w:color w:val="auto"/>
        <w:sz w:val="22"/>
        <w:szCs w:val="22"/>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3" w15:restartNumberingAfterBreak="0">
    <w:nsid w:val="60B66C77"/>
    <w:multiLevelType w:val="hybridMultilevel"/>
    <w:tmpl w:val="0BECD15C"/>
    <w:lvl w:ilvl="0" w:tplc="90F6D38A">
      <w:start w:val="10"/>
      <w:numFmt w:val="decimal"/>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34" w15:restartNumberingAfterBreak="0">
    <w:nsid w:val="620B7A93"/>
    <w:multiLevelType w:val="hybridMultilevel"/>
    <w:tmpl w:val="65246D8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5" w15:restartNumberingAfterBreak="0">
    <w:nsid w:val="62B5780A"/>
    <w:multiLevelType w:val="hybridMultilevel"/>
    <w:tmpl w:val="86B8DEC6"/>
    <w:lvl w:ilvl="0" w:tplc="0409000F">
      <w:start w:val="2"/>
      <w:numFmt w:val="decimal"/>
      <w:lvlText w:val="%1."/>
      <w:lvlJc w:val="left"/>
      <w:pPr>
        <w:ind w:left="20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6725DBA"/>
    <w:multiLevelType w:val="hybridMultilevel"/>
    <w:tmpl w:val="D1F2D4A0"/>
    <w:lvl w:ilvl="0" w:tplc="04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7" w15:restartNumberingAfterBreak="0">
    <w:nsid w:val="68844E57"/>
    <w:multiLevelType w:val="hybridMultilevel"/>
    <w:tmpl w:val="21C2673C"/>
    <w:lvl w:ilvl="0" w:tplc="AE50A768">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BE45D06"/>
    <w:multiLevelType w:val="hybridMultilevel"/>
    <w:tmpl w:val="35427378"/>
    <w:lvl w:ilvl="0" w:tplc="BAA4A6DE">
      <w:start w:val="29"/>
      <w:numFmt w:val="bullet"/>
      <w:lvlText w:val="-"/>
      <w:lvlJc w:val="left"/>
      <w:pPr>
        <w:ind w:left="927" w:hanging="360"/>
      </w:pPr>
      <w:rPr>
        <w:rFonts w:ascii="Franklin Gothic Book" w:eastAsia="Calibri" w:hAnsi="Franklin Gothic Book" w:cs="Arial" w:hint="default"/>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39" w15:restartNumberingAfterBreak="0">
    <w:nsid w:val="705F403D"/>
    <w:multiLevelType w:val="hybridMultilevel"/>
    <w:tmpl w:val="D58E4860"/>
    <w:lvl w:ilvl="0" w:tplc="04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0" w15:restartNumberingAfterBreak="0">
    <w:nsid w:val="71BC0C03"/>
    <w:multiLevelType w:val="hybridMultilevel"/>
    <w:tmpl w:val="03CC2A90"/>
    <w:lvl w:ilvl="0" w:tplc="97762FD4">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5CA6E600">
      <w:start w:val="1"/>
      <w:numFmt w:val="bullet"/>
      <w:lvlText w:val=""/>
      <w:lvlJc w:val="left"/>
      <w:pPr>
        <w:tabs>
          <w:tab w:val="num" w:pos="2160"/>
        </w:tabs>
        <w:ind w:left="2160" w:hanging="360"/>
      </w:pPr>
      <w:rPr>
        <w:rFonts w:ascii="Wingdings" w:hAnsi="Wingdings" w:hint="default"/>
      </w:rPr>
    </w:lvl>
    <w:lvl w:ilvl="3" w:tplc="424A9672">
      <w:start w:val="1"/>
      <w:numFmt w:val="bullet"/>
      <w:lvlText w:val=""/>
      <w:lvlJc w:val="left"/>
      <w:pPr>
        <w:tabs>
          <w:tab w:val="num" w:pos="2880"/>
        </w:tabs>
        <w:ind w:left="2880" w:hanging="360"/>
      </w:pPr>
      <w:rPr>
        <w:rFonts w:ascii="Wingdings" w:hAnsi="Wingdings" w:hint="default"/>
      </w:rPr>
    </w:lvl>
    <w:lvl w:ilvl="4" w:tplc="36C0EAF2">
      <w:start w:val="1"/>
      <w:numFmt w:val="bullet"/>
      <w:lvlText w:val=""/>
      <w:lvlJc w:val="left"/>
      <w:pPr>
        <w:tabs>
          <w:tab w:val="num" w:pos="3600"/>
        </w:tabs>
        <w:ind w:left="3600" w:hanging="360"/>
      </w:pPr>
      <w:rPr>
        <w:rFonts w:ascii="Wingdings" w:hAnsi="Wingdings" w:hint="default"/>
      </w:rPr>
    </w:lvl>
    <w:lvl w:ilvl="5" w:tplc="F2B00EDE">
      <w:start w:val="1"/>
      <w:numFmt w:val="bullet"/>
      <w:lvlText w:val=""/>
      <w:lvlJc w:val="left"/>
      <w:pPr>
        <w:tabs>
          <w:tab w:val="num" w:pos="4320"/>
        </w:tabs>
        <w:ind w:left="4320" w:hanging="360"/>
      </w:pPr>
      <w:rPr>
        <w:rFonts w:ascii="Wingdings" w:hAnsi="Wingdings" w:hint="default"/>
      </w:rPr>
    </w:lvl>
    <w:lvl w:ilvl="6" w:tplc="D640D0A4">
      <w:start w:val="1"/>
      <w:numFmt w:val="bullet"/>
      <w:lvlText w:val=""/>
      <w:lvlJc w:val="left"/>
      <w:pPr>
        <w:tabs>
          <w:tab w:val="num" w:pos="5040"/>
        </w:tabs>
        <w:ind w:left="5040" w:hanging="360"/>
      </w:pPr>
      <w:rPr>
        <w:rFonts w:ascii="Wingdings" w:hAnsi="Wingdings" w:hint="default"/>
      </w:rPr>
    </w:lvl>
    <w:lvl w:ilvl="7" w:tplc="D466FFD6">
      <w:start w:val="1"/>
      <w:numFmt w:val="bullet"/>
      <w:lvlText w:val=""/>
      <w:lvlJc w:val="left"/>
      <w:pPr>
        <w:tabs>
          <w:tab w:val="num" w:pos="5760"/>
        </w:tabs>
        <w:ind w:left="5760" w:hanging="360"/>
      </w:pPr>
      <w:rPr>
        <w:rFonts w:ascii="Wingdings" w:hAnsi="Wingdings" w:hint="default"/>
      </w:rPr>
    </w:lvl>
    <w:lvl w:ilvl="8" w:tplc="54387B20">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76835FE4"/>
    <w:multiLevelType w:val="hybridMultilevel"/>
    <w:tmpl w:val="07F6C5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8327951"/>
    <w:multiLevelType w:val="hybridMultilevel"/>
    <w:tmpl w:val="D6AE4E84"/>
    <w:lvl w:ilvl="0" w:tplc="8C5AB9D8">
      <w:start w:val="1"/>
      <w:numFmt w:val="bullet"/>
      <w:lvlText w:val=""/>
      <w:lvlJc w:val="left"/>
      <w:pPr>
        <w:ind w:left="720" w:hanging="360"/>
      </w:pPr>
      <w:rPr>
        <w:rFonts w:ascii="Symbol" w:eastAsia="Calibri"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3" w15:restartNumberingAfterBreak="0">
    <w:nsid w:val="7AE50648"/>
    <w:multiLevelType w:val="hybridMultilevel"/>
    <w:tmpl w:val="4EB256EE"/>
    <w:lvl w:ilvl="0" w:tplc="04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4" w15:restartNumberingAfterBreak="0">
    <w:nsid w:val="7F9D0473"/>
    <w:multiLevelType w:val="hybridMultilevel"/>
    <w:tmpl w:val="B7E2D9DA"/>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num w:numId="1" w16cid:durableId="72687831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225338728">
    <w:abstractNumId w:val="8"/>
  </w:num>
  <w:num w:numId="3" w16cid:durableId="1717469070">
    <w:abstractNumId w:val="16"/>
  </w:num>
  <w:num w:numId="4" w16cid:durableId="1103526991">
    <w:abstractNumId w:val="25"/>
  </w:num>
  <w:num w:numId="5" w16cid:durableId="1214536798">
    <w:abstractNumId w:val="11"/>
  </w:num>
  <w:num w:numId="6" w16cid:durableId="1529634149">
    <w:abstractNumId w:val="28"/>
  </w:num>
  <w:num w:numId="7" w16cid:durableId="1137069507">
    <w:abstractNumId w:val="0"/>
  </w:num>
  <w:num w:numId="8" w16cid:durableId="35281631">
    <w:abstractNumId w:val="3"/>
  </w:num>
  <w:num w:numId="9" w16cid:durableId="1759787191">
    <w:abstractNumId w:val="5"/>
  </w:num>
  <w:num w:numId="10" w16cid:durableId="233318186">
    <w:abstractNumId w:val="42"/>
  </w:num>
  <w:num w:numId="11" w16cid:durableId="1049184609">
    <w:abstractNumId w:val="40"/>
  </w:num>
  <w:num w:numId="12" w16cid:durableId="1062216803">
    <w:abstractNumId w:val="7"/>
  </w:num>
  <w:num w:numId="13" w16cid:durableId="305742842">
    <w:abstractNumId w:val="29"/>
  </w:num>
  <w:num w:numId="14" w16cid:durableId="6450753">
    <w:abstractNumId w:val="34"/>
  </w:num>
  <w:num w:numId="15" w16cid:durableId="134564352">
    <w:abstractNumId w:val="30"/>
  </w:num>
  <w:num w:numId="16" w16cid:durableId="953901454">
    <w:abstractNumId w:val="39"/>
  </w:num>
  <w:num w:numId="17" w16cid:durableId="1462109246">
    <w:abstractNumId w:val="36"/>
  </w:num>
  <w:num w:numId="18" w16cid:durableId="1561482696">
    <w:abstractNumId w:val="27"/>
  </w:num>
  <w:num w:numId="19" w16cid:durableId="858816168">
    <w:abstractNumId w:val="14"/>
  </w:num>
  <w:num w:numId="20" w16cid:durableId="1362781181">
    <w:abstractNumId w:val="43"/>
  </w:num>
  <w:num w:numId="21" w16cid:durableId="1010983900">
    <w:abstractNumId w:val="23"/>
  </w:num>
  <w:num w:numId="22" w16cid:durableId="963776176">
    <w:abstractNumId w:val="2"/>
  </w:num>
  <w:num w:numId="23" w16cid:durableId="1000694102">
    <w:abstractNumId w:val="18"/>
  </w:num>
  <w:num w:numId="24" w16cid:durableId="1991401411">
    <w:abstractNumId w:val="32"/>
  </w:num>
  <w:num w:numId="25" w16cid:durableId="382096943">
    <w:abstractNumId w:val="6"/>
  </w:num>
  <w:num w:numId="26" w16cid:durableId="440614520">
    <w:abstractNumId w:val="15"/>
  </w:num>
  <w:num w:numId="27" w16cid:durableId="825242773">
    <w:abstractNumId w:val="44"/>
  </w:num>
  <w:num w:numId="28" w16cid:durableId="139002062">
    <w:abstractNumId w:val="1"/>
  </w:num>
  <w:num w:numId="29" w16cid:durableId="451558882">
    <w:abstractNumId w:val="17"/>
  </w:num>
  <w:num w:numId="30" w16cid:durableId="1467888292">
    <w:abstractNumId w:val="9"/>
  </w:num>
  <w:num w:numId="31" w16cid:durableId="1810587135">
    <w:abstractNumId w:val="19"/>
  </w:num>
  <w:num w:numId="32" w16cid:durableId="1182939979">
    <w:abstractNumId w:val="35"/>
  </w:num>
  <w:num w:numId="33" w16cid:durableId="1789548828">
    <w:abstractNumId w:val="20"/>
  </w:num>
  <w:num w:numId="34" w16cid:durableId="1358123375">
    <w:abstractNumId w:val="10"/>
  </w:num>
  <w:num w:numId="35" w16cid:durableId="1388335708">
    <w:abstractNumId w:val="22"/>
  </w:num>
  <w:num w:numId="36" w16cid:durableId="1548953582">
    <w:abstractNumId w:val="37"/>
  </w:num>
  <w:num w:numId="37" w16cid:durableId="182599926">
    <w:abstractNumId w:val="31"/>
  </w:num>
  <w:num w:numId="38" w16cid:durableId="1890802026">
    <w:abstractNumId w:val="4"/>
  </w:num>
  <w:num w:numId="39" w16cid:durableId="75981293">
    <w:abstractNumId w:val="26"/>
  </w:num>
  <w:num w:numId="40" w16cid:durableId="433601329">
    <w:abstractNumId w:val="41"/>
  </w:num>
  <w:num w:numId="41" w16cid:durableId="126749868">
    <w:abstractNumId w:val="38"/>
  </w:num>
  <w:num w:numId="42" w16cid:durableId="1296060820">
    <w:abstractNumId w:val="13"/>
  </w:num>
  <w:num w:numId="43" w16cid:durableId="1742170512">
    <w:abstractNumId w:val="12"/>
  </w:num>
  <w:num w:numId="44" w16cid:durableId="1394306293">
    <w:abstractNumId w:val="24"/>
  </w:num>
  <w:num w:numId="45" w16cid:durableId="116680428">
    <w:abstractNumId w:val="3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4D32"/>
    <w:rsid w:val="000202EC"/>
    <w:rsid w:val="00021D1B"/>
    <w:rsid w:val="00023CA8"/>
    <w:rsid w:val="000241A3"/>
    <w:rsid w:val="000247D0"/>
    <w:rsid w:val="00024A64"/>
    <w:rsid w:val="00024A6C"/>
    <w:rsid w:val="00027B3E"/>
    <w:rsid w:val="000348E7"/>
    <w:rsid w:val="00034F95"/>
    <w:rsid w:val="00051E97"/>
    <w:rsid w:val="00054035"/>
    <w:rsid w:val="00055420"/>
    <w:rsid w:val="00064A21"/>
    <w:rsid w:val="00064E91"/>
    <w:rsid w:val="00066F93"/>
    <w:rsid w:val="00081923"/>
    <w:rsid w:val="00087D0F"/>
    <w:rsid w:val="00091814"/>
    <w:rsid w:val="00092E03"/>
    <w:rsid w:val="000957EB"/>
    <w:rsid w:val="00097C3B"/>
    <w:rsid w:val="000A0625"/>
    <w:rsid w:val="000A160E"/>
    <w:rsid w:val="000A3C07"/>
    <w:rsid w:val="000A5B2E"/>
    <w:rsid w:val="000A5D0E"/>
    <w:rsid w:val="000B5DAC"/>
    <w:rsid w:val="000C0234"/>
    <w:rsid w:val="000C1971"/>
    <w:rsid w:val="000D34E2"/>
    <w:rsid w:val="000D536D"/>
    <w:rsid w:val="000E388B"/>
    <w:rsid w:val="000F1330"/>
    <w:rsid w:val="000F1D6B"/>
    <w:rsid w:val="000F5A67"/>
    <w:rsid w:val="000F7985"/>
    <w:rsid w:val="00100FBF"/>
    <w:rsid w:val="00102CA0"/>
    <w:rsid w:val="001069F8"/>
    <w:rsid w:val="00113969"/>
    <w:rsid w:val="001203E1"/>
    <w:rsid w:val="00122091"/>
    <w:rsid w:val="00125141"/>
    <w:rsid w:val="0013279E"/>
    <w:rsid w:val="001331B9"/>
    <w:rsid w:val="00134E21"/>
    <w:rsid w:val="001472CE"/>
    <w:rsid w:val="001474D0"/>
    <w:rsid w:val="00150B2E"/>
    <w:rsid w:val="001527E3"/>
    <w:rsid w:val="00157B59"/>
    <w:rsid w:val="00164931"/>
    <w:rsid w:val="00166552"/>
    <w:rsid w:val="00171FEF"/>
    <w:rsid w:val="00176445"/>
    <w:rsid w:val="001A4F02"/>
    <w:rsid w:val="001B0C34"/>
    <w:rsid w:val="001B1DBA"/>
    <w:rsid w:val="001B1ECA"/>
    <w:rsid w:val="001B6EDA"/>
    <w:rsid w:val="001B738D"/>
    <w:rsid w:val="001C0363"/>
    <w:rsid w:val="001C2760"/>
    <w:rsid w:val="001E12A8"/>
    <w:rsid w:val="001E3E68"/>
    <w:rsid w:val="001E400D"/>
    <w:rsid w:val="001E7C02"/>
    <w:rsid w:val="001F20E8"/>
    <w:rsid w:val="0020358B"/>
    <w:rsid w:val="00205C02"/>
    <w:rsid w:val="00211369"/>
    <w:rsid w:val="002128FB"/>
    <w:rsid w:val="00214AFC"/>
    <w:rsid w:val="00222985"/>
    <w:rsid w:val="00223F07"/>
    <w:rsid w:val="00224A34"/>
    <w:rsid w:val="00224B41"/>
    <w:rsid w:val="0022692E"/>
    <w:rsid w:val="00226B2F"/>
    <w:rsid w:val="0023437B"/>
    <w:rsid w:val="00237D4C"/>
    <w:rsid w:val="0024120C"/>
    <w:rsid w:val="00245632"/>
    <w:rsid w:val="0025150B"/>
    <w:rsid w:val="002521E4"/>
    <w:rsid w:val="0025521B"/>
    <w:rsid w:val="0026134A"/>
    <w:rsid w:val="00261C56"/>
    <w:rsid w:val="0026742D"/>
    <w:rsid w:val="00271324"/>
    <w:rsid w:val="0027388B"/>
    <w:rsid w:val="002747FC"/>
    <w:rsid w:val="00274C0B"/>
    <w:rsid w:val="00276614"/>
    <w:rsid w:val="002850AF"/>
    <w:rsid w:val="00285A16"/>
    <w:rsid w:val="00290060"/>
    <w:rsid w:val="0029136A"/>
    <w:rsid w:val="002929A5"/>
    <w:rsid w:val="00293D9A"/>
    <w:rsid w:val="00295CFF"/>
    <w:rsid w:val="002A0C22"/>
    <w:rsid w:val="002A7A7C"/>
    <w:rsid w:val="002B0876"/>
    <w:rsid w:val="002B6045"/>
    <w:rsid w:val="002B6F39"/>
    <w:rsid w:val="002C2DBE"/>
    <w:rsid w:val="002C55F4"/>
    <w:rsid w:val="002D043D"/>
    <w:rsid w:val="002D1099"/>
    <w:rsid w:val="002E6B06"/>
    <w:rsid w:val="002F03AC"/>
    <w:rsid w:val="002F1878"/>
    <w:rsid w:val="0030274A"/>
    <w:rsid w:val="00304CB1"/>
    <w:rsid w:val="003078DD"/>
    <w:rsid w:val="00317A21"/>
    <w:rsid w:val="00320D0E"/>
    <w:rsid w:val="0032238B"/>
    <w:rsid w:val="00323C9A"/>
    <w:rsid w:val="0032515E"/>
    <w:rsid w:val="00325E8F"/>
    <w:rsid w:val="00336A6F"/>
    <w:rsid w:val="00337071"/>
    <w:rsid w:val="00342C26"/>
    <w:rsid w:val="003631FA"/>
    <w:rsid w:val="003638E3"/>
    <w:rsid w:val="00363C6C"/>
    <w:rsid w:val="00372AC6"/>
    <w:rsid w:val="00372FEF"/>
    <w:rsid w:val="00374F46"/>
    <w:rsid w:val="003755F3"/>
    <w:rsid w:val="003763A3"/>
    <w:rsid w:val="0038399B"/>
    <w:rsid w:val="00391655"/>
    <w:rsid w:val="00392239"/>
    <w:rsid w:val="003959FD"/>
    <w:rsid w:val="003A3365"/>
    <w:rsid w:val="003B3CCE"/>
    <w:rsid w:val="003B4E0E"/>
    <w:rsid w:val="003B581D"/>
    <w:rsid w:val="003C242C"/>
    <w:rsid w:val="003C53A4"/>
    <w:rsid w:val="003C78FD"/>
    <w:rsid w:val="003D020F"/>
    <w:rsid w:val="003D382D"/>
    <w:rsid w:val="003E2097"/>
    <w:rsid w:val="003E27F3"/>
    <w:rsid w:val="003E3725"/>
    <w:rsid w:val="003F4E3F"/>
    <w:rsid w:val="003F5AF9"/>
    <w:rsid w:val="003F616E"/>
    <w:rsid w:val="003F6BFB"/>
    <w:rsid w:val="004010D9"/>
    <w:rsid w:val="004016E4"/>
    <w:rsid w:val="00401A2A"/>
    <w:rsid w:val="00402A9B"/>
    <w:rsid w:val="004107D1"/>
    <w:rsid w:val="004125B1"/>
    <w:rsid w:val="004131D3"/>
    <w:rsid w:val="0041381E"/>
    <w:rsid w:val="0041586D"/>
    <w:rsid w:val="004213F2"/>
    <w:rsid w:val="00421863"/>
    <w:rsid w:val="00425EC6"/>
    <w:rsid w:val="00430A3A"/>
    <w:rsid w:val="00434DB9"/>
    <w:rsid w:val="0044144C"/>
    <w:rsid w:val="00445EC2"/>
    <w:rsid w:val="004472FB"/>
    <w:rsid w:val="00453E7D"/>
    <w:rsid w:val="00455BA5"/>
    <w:rsid w:val="00456B2C"/>
    <w:rsid w:val="00457347"/>
    <w:rsid w:val="00457416"/>
    <w:rsid w:val="00464503"/>
    <w:rsid w:val="00477D8C"/>
    <w:rsid w:val="00480C25"/>
    <w:rsid w:val="0048559F"/>
    <w:rsid w:val="00493E35"/>
    <w:rsid w:val="00497FD6"/>
    <w:rsid w:val="004A0D89"/>
    <w:rsid w:val="004A4929"/>
    <w:rsid w:val="004A65DC"/>
    <w:rsid w:val="004B71E4"/>
    <w:rsid w:val="004C3189"/>
    <w:rsid w:val="004D09EE"/>
    <w:rsid w:val="004D33D7"/>
    <w:rsid w:val="004D4D51"/>
    <w:rsid w:val="004D689A"/>
    <w:rsid w:val="004D7924"/>
    <w:rsid w:val="004E0EC3"/>
    <w:rsid w:val="004F1755"/>
    <w:rsid w:val="00512C7B"/>
    <w:rsid w:val="00526A3A"/>
    <w:rsid w:val="00530136"/>
    <w:rsid w:val="005313C7"/>
    <w:rsid w:val="00532181"/>
    <w:rsid w:val="00543B70"/>
    <w:rsid w:val="00543E10"/>
    <w:rsid w:val="00551506"/>
    <w:rsid w:val="00552A96"/>
    <w:rsid w:val="0055458E"/>
    <w:rsid w:val="00555AB3"/>
    <w:rsid w:val="005563D8"/>
    <w:rsid w:val="005633DF"/>
    <w:rsid w:val="00563645"/>
    <w:rsid w:val="00563E29"/>
    <w:rsid w:val="00566B2A"/>
    <w:rsid w:val="00567F59"/>
    <w:rsid w:val="0057131D"/>
    <w:rsid w:val="005715CD"/>
    <w:rsid w:val="0057342A"/>
    <w:rsid w:val="005838A5"/>
    <w:rsid w:val="00583EDE"/>
    <w:rsid w:val="0059033A"/>
    <w:rsid w:val="00596ECC"/>
    <w:rsid w:val="005A07FA"/>
    <w:rsid w:val="005A2568"/>
    <w:rsid w:val="005A2D9B"/>
    <w:rsid w:val="005A75A8"/>
    <w:rsid w:val="005B1F0F"/>
    <w:rsid w:val="005B3A7D"/>
    <w:rsid w:val="005B46AB"/>
    <w:rsid w:val="005B5F82"/>
    <w:rsid w:val="005B7CF0"/>
    <w:rsid w:val="005C00FF"/>
    <w:rsid w:val="005C77F2"/>
    <w:rsid w:val="005D0DCE"/>
    <w:rsid w:val="005D117B"/>
    <w:rsid w:val="005D2284"/>
    <w:rsid w:val="005D2AE6"/>
    <w:rsid w:val="005D57AD"/>
    <w:rsid w:val="005D6686"/>
    <w:rsid w:val="005F02F9"/>
    <w:rsid w:val="005F2432"/>
    <w:rsid w:val="005F2B5F"/>
    <w:rsid w:val="005F404B"/>
    <w:rsid w:val="005F52B3"/>
    <w:rsid w:val="00600DDE"/>
    <w:rsid w:val="006014D7"/>
    <w:rsid w:val="006045DF"/>
    <w:rsid w:val="00605A1E"/>
    <w:rsid w:val="00615B96"/>
    <w:rsid w:val="00621C0F"/>
    <w:rsid w:val="00625CEF"/>
    <w:rsid w:val="00636105"/>
    <w:rsid w:val="006427D2"/>
    <w:rsid w:val="006430AA"/>
    <w:rsid w:val="00646FB1"/>
    <w:rsid w:val="00653A6F"/>
    <w:rsid w:val="00653E49"/>
    <w:rsid w:val="0066059A"/>
    <w:rsid w:val="0066069B"/>
    <w:rsid w:val="0066494D"/>
    <w:rsid w:val="006655C7"/>
    <w:rsid w:val="006659C6"/>
    <w:rsid w:val="00676C54"/>
    <w:rsid w:val="00676D41"/>
    <w:rsid w:val="006806CD"/>
    <w:rsid w:val="00681DA3"/>
    <w:rsid w:val="006833BC"/>
    <w:rsid w:val="00683C56"/>
    <w:rsid w:val="00687ED6"/>
    <w:rsid w:val="00687F31"/>
    <w:rsid w:val="00691FA6"/>
    <w:rsid w:val="006954D9"/>
    <w:rsid w:val="006A2FC0"/>
    <w:rsid w:val="006A58B8"/>
    <w:rsid w:val="006A58BD"/>
    <w:rsid w:val="006A5FE2"/>
    <w:rsid w:val="006A69BC"/>
    <w:rsid w:val="006B6774"/>
    <w:rsid w:val="006C4AB9"/>
    <w:rsid w:val="006C5E16"/>
    <w:rsid w:val="006D372A"/>
    <w:rsid w:val="006D5832"/>
    <w:rsid w:val="006E0887"/>
    <w:rsid w:val="006E34D7"/>
    <w:rsid w:val="006E72CD"/>
    <w:rsid w:val="006F2E3B"/>
    <w:rsid w:val="006F6AD8"/>
    <w:rsid w:val="006F74F7"/>
    <w:rsid w:val="006F7BDC"/>
    <w:rsid w:val="0070026E"/>
    <w:rsid w:val="00703D6F"/>
    <w:rsid w:val="00705DAB"/>
    <w:rsid w:val="00716A18"/>
    <w:rsid w:val="00720359"/>
    <w:rsid w:val="00720479"/>
    <w:rsid w:val="00722EFC"/>
    <w:rsid w:val="00723350"/>
    <w:rsid w:val="00725EAA"/>
    <w:rsid w:val="007273FE"/>
    <w:rsid w:val="00730B1F"/>
    <w:rsid w:val="00734A7D"/>
    <w:rsid w:val="00735AE4"/>
    <w:rsid w:val="00740DAD"/>
    <w:rsid w:val="007419BA"/>
    <w:rsid w:val="007452DB"/>
    <w:rsid w:val="00750CD5"/>
    <w:rsid w:val="00760F6E"/>
    <w:rsid w:val="00763078"/>
    <w:rsid w:val="00767D77"/>
    <w:rsid w:val="007708A3"/>
    <w:rsid w:val="0077567A"/>
    <w:rsid w:val="00782DCE"/>
    <w:rsid w:val="007A3091"/>
    <w:rsid w:val="007B0715"/>
    <w:rsid w:val="007B14AE"/>
    <w:rsid w:val="007B411E"/>
    <w:rsid w:val="007B4AE1"/>
    <w:rsid w:val="007B4C21"/>
    <w:rsid w:val="007B6234"/>
    <w:rsid w:val="007C012B"/>
    <w:rsid w:val="007D67F1"/>
    <w:rsid w:val="007D7DD0"/>
    <w:rsid w:val="007E04DB"/>
    <w:rsid w:val="007E0C44"/>
    <w:rsid w:val="007E5887"/>
    <w:rsid w:val="007F54A0"/>
    <w:rsid w:val="007F6CCB"/>
    <w:rsid w:val="0080307A"/>
    <w:rsid w:val="00804C3A"/>
    <w:rsid w:val="008075F3"/>
    <w:rsid w:val="00814F99"/>
    <w:rsid w:val="00820970"/>
    <w:rsid w:val="00821880"/>
    <w:rsid w:val="008240C7"/>
    <w:rsid w:val="008248E7"/>
    <w:rsid w:val="0082739B"/>
    <w:rsid w:val="0082755F"/>
    <w:rsid w:val="00835054"/>
    <w:rsid w:val="00837C35"/>
    <w:rsid w:val="00846D47"/>
    <w:rsid w:val="008512BB"/>
    <w:rsid w:val="00852A36"/>
    <w:rsid w:val="008531AD"/>
    <w:rsid w:val="00867BCB"/>
    <w:rsid w:val="00871862"/>
    <w:rsid w:val="00871FD1"/>
    <w:rsid w:val="00877A89"/>
    <w:rsid w:val="0088194B"/>
    <w:rsid w:val="00881A70"/>
    <w:rsid w:val="00882058"/>
    <w:rsid w:val="00885C6C"/>
    <w:rsid w:val="008A5612"/>
    <w:rsid w:val="008A60BA"/>
    <w:rsid w:val="008B22BD"/>
    <w:rsid w:val="008C2872"/>
    <w:rsid w:val="008C30E9"/>
    <w:rsid w:val="008C38D9"/>
    <w:rsid w:val="008C40DC"/>
    <w:rsid w:val="008C60B2"/>
    <w:rsid w:val="008E53CB"/>
    <w:rsid w:val="008F15DE"/>
    <w:rsid w:val="008F3707"/>
    <w:rsid w:val="008F3D5A"/>
    <w:rsid w:val="008F6ABF"/>
    <w:rsid w:val="0090341F"/>
    <w:rsid w:val="009041CA"/>
    <w:rsid w:val="009066F0"/>
    <w:rsid w:val="00906803"/>
    <w:rsid w:val="0090696A"/>
    <w:rsid w:val="009073D6"/>
    <w:rsid w:val="00915E12"/>
    <w:rsid w:val="00923E3C"/>
    <w:rsid w:val="00926475"/>
    <w:rsid w:val="00926AD5"/>
    <w:rsid w:val="00936E46"/>
    <w:rsid w:val="0093793E"/>
    <w:rsid w:val="0094152D"/>
    <w:rsid w:val="009526A1"/>
    <w:rsid w:val="0095369E"/>
    <w:rsid w:val="0095491F"/>
    <w:rsid w:val="00963462"/>
    <w:rsid w:val="00972325"/>
    <w:rsid w:val="009773D4"/>
    <w:rsid w:val="0098131C"/>
    <w:rsid w:val="00982A50"/>
    <w:rsid w:val="00984DF8"/>
    <w:rsid w:val="00987A4C"/>
    <w:rsid w:val="009919E2"/>
    <w:rsid w:val="00991AA9"/>
    <w:rsid w:val="00994126"/>
    <w:rsid w:val="009A022C"/>
    <w:rsid w:val="009A1564"/>
    <w:rsid w:val="009A19E0"/>
    <w:rsid w:val="009A58A3"/>
    <w:rsid w:val="009B3CA3"/>
    <w:rsid w:val="009C17E0"/>
    <w:rsid w:val="009C63AF"/>
    <w:rsid w:val="009D0068"/>
    <w:rsid w:val="009D17A4"/>
    <w:rsid w:val="009E0CA9"/>
    <w:rsid w:val="009E53A0"/>
    <w:rsid w:val="009F6951"/>
    <w:rsid w:val="009F71A4"/>
    <w:rsid w:val="00A04CE1"/>
    <w:rsid w:val="00A06356"/>
    <w:rsid w:val="00A07BD9"/>
    <w:rsid w:val="00A10840"/>
    <w:rsid w:val="00A12EDF"/>
    <w:rsid w:val="00A1359B"/>
    <w:rsid w:val="00A1727A"/>
    <w:rsid w:val="00A2356E"/>
    <w:rsid w:val="00A32ED8"/>
    <w:rsid w:val="00A3412A"/>
    <w:rsid w:val="00A36C31"/>
    <w:rsid w:val="00A4775D"/>
    <w:rsid w:val="00A60675"/>
    <w:rsid w:val="00A67705"/>
    <w:rsid w:val="00A75FB3"/>
    <w:rsid w:val="00A774D4"/>
    <w:rsid w:val="00A90FC3"/>
    <w:rsid w:val="00AA3827"/>
    <w:rsid w:val="00AA4147"/>
    <w:rsid w:val="00AB469E"/>
    <w:rsid w:val="00AC3B8C"/>
    <w:rsid w:val="00AD4EF9"/>
    <w:rsid w:val="00AE0A3A"/>
    <w:rsid w:val="00AE363F"/>
    <w:rsid w:val="00AF25D1"/>
    <w:rsid w:val="00B03ADE"/>
    <w:rsid w:val="00B04C94"/>
    <w:rsid w:val="00B06E5F"/>
    <w:rsid w:val="00B06E7D"/>
    <w:rsid w:val="00B07331"/>
    <w:rsid w:val="00B07856"/>
    <w:rsid w:val="00B17F57"/>
    <w:rsid w:val="00B21BBF"/>
    <w:rsid w:val="00B221E7"/>
    <w:rsid w:val="00B25326"/>
    <w:rsid w:val="00B411DC"/>
    <w:rsid w:val="00B4128F"/>
    <w:rsid w:val="00B4388F"/>
    <w:rsid w:val="00B43960"/>
    <w:rsid w:val="00B52316"/>
    <w:rsid w:val="00B57754"/>
    <w:rsid w:val="00B606E7"/>
    <w:rsid w:val="00B62E84"/>
    <w:rsid w:val="00B64725"/>
    <w:rsid w:val="00B718CB"/>
    <w:rsid w:val="00B71FA1"/>
    <w:rsid w:val="00B74F6F"/>
    <w:rsid w:val="00B757A5"/>
    <w:rsid w:val="00B774A4"/>
    <w:rsid w:val="00B83D30"/>
    <w:rsid w:val="00B83D74"/>
    <w:rsid w:val="00B86C1D"/>
    <w:rsid w:val="00B9383B"/>
    <w:rsid w:val="00B97F82"/>
    <w:rsid w:val="00BA2CC5"/>
    <w:rsid w:val="00BA49CD"/>
    <w:rsid w:val="00BC0F8E"/>
    <w:rsid w:val="00BC4A76"/>
    <w:rsid w:val="00BC5EC5"/>
    <w:rsid w:val="00BE059D"/>
    <w:rsid w:val="00BE34DB"/>
    <w:rsid w:val="00BE4649"/>
    <w:rsid w:val="00BF03AB"/>
    <w:rsid w:val="00C02BFF"/>
    <w:rsid w:val="00C075F5"/>
    <w:rsid w:val="00C07798"/>
    <w:rsid w:val="00C12105"/>
    <w:rsid w:val="00C16463"/>
    <w:rsid w:val="00C20FAE"/>
    <w:rsid w:val="00C22094"/>
    <w:rsid w:val="00C313A1"/>
    <w:rsid w:val="00C34708"/>
    <w:rsid w:val="00C402FB"/>
    <w:rsid w:val="00C41878"/>
    <w:rsid w:val="00C42126"/>
    <w:rsid w:val="00C4537A"/>
    <w:rsid w:val="00C5207D"/>
    <w:rsid w:val="00C521E8"/>
    <w:rsid w:val="00C61C0B"/>
    <w:rsid w:val="00C71D27"/>
    <w:rsid w:val="00C731CA"/>
    <w:rsid w:val="00C739B5"/>
    <w:rsid w:val="00C744BF"/>
    <w:rsid w:val="00C850CB"/>
    <w:rsid w:val="00C85955"/>
    <w:rsid w:val="00C877A1"/>
    <w:rsid w:val="00C91B8D"/>
    <w:rsid w:val="00C96108"/>
    <w:rsid w:val="00C96B10"/>
    <w:rsid w:val="00C96D22"/>
    <w:rsid w:val="00CA05C8"/>
    <w:rsid w:val="00CA0610"/>
    <w:rsid w:val="00CA26D7"/>
    <w:rsid w:val="00CB2544"/>
    <w:rsid w:val="00CB3DA6"/>
    <w:rsid w:val="00CB6D2D"/>
    <w:rsid w:val="00CC0924"/>
    <w:rsid w:val="00CC1683"/>
    <w:rsid w:val="00CC2223"/>
    <w:rsid w:val="00CC4476"/>
    <w:rsid w:val="00CD132C"/>
    <w:rsid w:val="00CD7541"/>
    <w:rsid w:val="00CE135C"/>
    <w:rsid w:val="00CE168C"/>
    <w:rsid w:val="00CE7EF2"/>
    <w:rsid w:val="00CF37EA"/>
    <w:rsid w:val="00CF5555"/>
    <w:rsid w:val="00CF5FC9"/>
    <w:rsid w:val="00D04AA5"/>
    <w:rsid w:val="00D06D39"/>
    <w:rsid w:val="00D10FFC"/>
    <w:rsid w:val="00D138D1"/>
    <w:rsid w:val="00D17776"/>
    <w:rsid w:val="00D205DF"/>
    <w:rsid w:val="00D23A22"/>
    <w:rsid w:val="00D244CD"/>
    <w:rsid w:val="00D25B76"/>
    <w:rsid w:val="00D27957"/>
    <w:rsid w:val="00D341D0"/>
    <w:rsid w:val="00D4355C"/>
    <w:rsid w:val="00D436F6"/>
    <w:rsid w:val="00D51500"/>
    <w:rsid w:val="00D5715A"/>
    <w:rsid w:val="00D70EF0"/>
    <w:rsid w:val="00D9455F"/>
    <w:rsid w:val="00D95FC9"/>
    <w:rsid w:val="00DA715B"/>
    <w:rsid w:val="00DB1A7D"/>
    <w:rsid w:val="00DB5B23"/>
    <w:rsid w:val="00DC31E1"/>
    <w:rsid w:val="00DC33D4"/>
    <w:rsid w:val="00DC4FEB"/>
    <w:rsid w:val="00DC5BF8"/>
    <w:rsid w:val="00DD49F7"/>
    <w:rsid w:val="00DE62E8"/>
    <w:rsid w:val="00DE78CA"/>
    <w:rsid w:val="00DF0C37"/>
    <w:rsid w:val="00DF23C2"/>
    <w:rsid w:val="00DF3903"/>
    <w:rsid w:val="00E00BE9"/>
    <w:rsid w:val="00E026E9"/>
    <w:rsid w:val="00E06927"/>
    <w:rsid w:val="00E13803"/>
    <w:rsid w:val="00E15C9F"/>
    <w:rsid w:val="00E201ED"/>
    <w:rsid w:val="00E202DC"/>
    <w:rsid w:val="00E20832"/>
    <w:rsid w:val="00E2227A"/>
    <w:rsid w:val="00E30A4D"/>
    <w:rsid w:val="00E354E9"/>
    <w:rsid w:val="00E40F13"/>
    <w:rsid w:val="00E43001"/>
    <w:rsid w:val="00E47DD1"/>
    <w:rsid w:val="00E543B3"/>
    <w:rsid w:val="00E5538A"/>
    <w:rsid w:val="00E81047"/>
    <w:rsid w:val="00E83C5A"/>
    <w:rsid w:val="00E90678"/>
    <w:rsid w:val="00E97E91"/>
    <w:rsid w:val="00EA0A67"/>
    <w:rsid w:val="00EB02DD"/>
    <w:rsid w:val="00EB1289"/>
    <w:rsid w:val="00EB6B1B"/>
    <w:rsid w:val="00EB743C"/>
    <w:rsid w:val="00EC253B"/>
    <w:rsid w:val="00EC3345"/>
    <w:rsid w:val="00EC4216"/>
    <w:rsid w:val="00ED62A8"/>
    <w:rsid w:val="00EE11D1"/>
    <w:rsid w:val="00EE55F1"/>
    <w:rsid w:val="00EE5BD4"/>
    <w:rsid w:val="00EF0CFA"/>
    <w:rsid w:val="00EF247A"/>
    <w:rsid w:val="00EF275D"/>
    <w:rsid w:val="00EF31A5"/>
    <w:rsid w:val="00EF5386"/>
    <w:rsid w:val="00EF7806"/>
    <w:rsid w:val="00EF7C2B"/>
    <w:rsid w:val="00F007D6"/>
    <w:rsid w:val="00F04018"/>
    <w:rsid w:val="00F1179F"/>
    <w:rsid w:val="00F14297"/>
    <w:rsid w:val="00F21761"/>
    <w:rsid w:val="00F30595"/>
    <w:rsid w:val="00F30954"/>
    <w:rsid w:val="00F35617"/>
    <w:rsid w:val="00F40B7B"/>
    <w:rsid w:val="00F415FD"/>
    <w:rsid w:val="00F42EEF"/>
    <w:rsid w:val="00F565AF"/>
    <w:rsid w:val="00F57223"/>
    <w:rsid w:val="00F62372"/>
    <w:rsid w:val="00F75CCD"/>
    <w:rsid w:val="00F76FB6"/>
    <w:rsid w:val="00F80128"/>
    <w:rsid w:val="00F83AD9"/>
    <w:rsid w:val="00F854E7"/>
    <w:rsid w:val="00F8637E"/>
    <w:rsid w:val="00F91D08"/>
    <w:rsid w:val="00F96C62"/>
    <w:rsid w:val="00FA27A4"/>
    <w:rsid w:val="00FA43F9"/>
    <w:rsid w:val="00FB0644"/>
    <w:rsid w:val="00FB5ADE"/>
    <w:rsid w:val="00FB6255"/>
    <w:rsid w:val="00FB7AC9"/>
    <w:rsid w:val="00FC076C"/>
    <w:rsid w:val="00FC3FC8"/>
    <w:rsid w:val="00FD08CB"/>
    <w:rsid w:val="00FD1990"/>
    <w:rsid w:val="00FD2FB4"/>
    <w:rsid w:val="00FD7101"/>
    <w:rsid w:val="00FE060B"/>
    <w:rsid w:val="00FE4D32"/>
    <w:rsid w:val="00FE6A2B"/>
    <w:rsid w:val="00FE74B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E2FBA18"/>
  <w15:chartTrackingRefBased/>
  <w15:docId w15:val="{B22F1B08-53FF-4E1D-9B88-9ADA9AA6F7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footer" w:uiPriority="99"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HTML Cite"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1"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53A6F"/>
    <w:rPr>
      <w:sz w:val="24"/>
      <w:szCs w:val="24"/>
      <w:lang w:val="en-US" w:eastAsia="en-US"/>
    </w:rPr>
  </w:style>
  <w:style w:type="paragraph" w:styleId="Heading1">
    <w:name w:val="heading 1"/>
    <w:basedOn w:val="Normal"/>
    <w:next w:val="Normal"/>
    <w:link w:val="Heading1Char"/>
    <w:qFormat/>
    <w:rsid w:val="00051E97"/>
    <w:pPr>
      <w:outlineLvl w:val="0"/>
    </w:pPr>
    <w:rPr>
      <w:b/>
      <w:u w:val="single"/>
    </w:rPr>
  </w:style>
  <w:style w:type="paragraph" w:styleId="Heading2">
    <w:name w:val="heading 2"/>
    <w:basedOn w:val="Normal"/>
    <w:next w:val="Normal"/>
    <w:link w:val="Heading2Char"/>
    <w:unhideWhenUsed/>
    <w:qFormat/>
    <w:rsid w:val="00716A18"/>
    <w:pPr>
      <w:keepNext/>
      <w:spacing w:before="240" w:after="60"/>
      <w:outlineLvl w:val="1"/>
    </w:pPr>
    <w:rPr>
      <w:b/>
      <w:bCs/>
      <w:i/>
      <w:iCs/>
    </w:rPr>
  </w:style>
  <w:style w:type="paragraph" w:styleId="Heading3">
    <w:name w:val="heading 3"/>
    <w:basedOn w:val="Normal"/>
    <w:next w:val="Normal"/>
    <w:link w:val="Heading3Char"/>
    <w:unhideWhenUsed/>
    <w:qFormat/>
    <w:rsid w:val="008240C7"/>
    <w:pPr>
      <w:keepNext/>
      <w:spacing w:before="240" w:after="60"/>
      <w:outlineLvl w:val="2"/>
    </w:pPr>
    <w:rPr>
      <w:b/>
      <w:bCs/>
      <w:i/>
    </w:rPr>
  </w:style>
  <w:style w:type="paragraph" w:styleId="Heading4">
    <w:name w:val="heading 4"/>
    <w:basedOn w:val="Normal"/>
    <w:next w:val="Normal"/>
    <w:link w:val="Heading4Char"/>
    <w:unhideWhenUsed/>
    <w:qFormat/>
    <w:rsid w:val="008240C7"/>
    <w:pPr>
      <w:keepNext/>
      <w:spacing w:before="240" w:after="60"/>
      <w:outlineLvl w:val="3"/>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qFormat/>
    <w:rsid w:val="00FE4D32"/>
    <w:rPr>
      <w:i/>
      <w:iCs/>
    </w:rPr>
  </w:style>
  <w:style w:type="paragraph" w:customStyle="1" w:styleId="Default">
    <w:name w:val="Default"/>
    <w:rsid w:val="00FE4D32"/>
    <w:pPr>
      <w:autoSpaceDE w:val="0"/>
      <w:autoSpaceDN w:val="0"/>
      <w:adjustRightInd w:val="0"/>
    </w:pPr>
    <w:rPr>
      <w:color w:val="000000"/>
      <w:sz w:val="24"/>
      <w:szCs w:val="24"/>
      <w:lang w:val="en-US" w:eastAsia="en-US"/>
    </w:rPr>
  </w:style>
  <w:style w:type="table" w:styleId="TableGrid">
    <w:name w:val="Table Grid"/>
    <w:basedOn w:val="TableNormal"/>
    <w:rsid w:val="00FE4D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qFormat/>
    <w:rsid w:val="00C22094"/>
    <w:rPr>
      <w:b/>
      <w:bCs/>
    </w:rPr>
  </w:style>
  <w:style w:type="paragraph" w:styleId="Header">
    <w:name w:val="header"/>
    <w:basedOn w:val="Normal"/>
    <w:rsid w:val="008E53CB"/>
    <w:pPr>
      <w:tabs>
        <w:tab w:val="center" w:pos="4320"/>
        <w:tab w:val="right" w:pos="8640"/>
      </w:tabs>
    </w:pPr>
  </w:style>
  <w:style w:type="paragraph" w:styleId="Footer">
    <w:name w:val="footer"/>
    <w:basedOn w:val="Normal"/>
    <w:link w:val="FooterChar"/>
    <w:uiPriority w:val="99"/>
    <w:qFormat/>
    <w:rsid w:val="008E53CB"/>
    <w:pPr>
      <w:tabs>
        <w:tab w:val="center" w:pos="4320"/>
        <w:tab w:val="right" w:pos="8640"/>
      </w:tabs>
    </w:pPr>
  </w:style>
  <w:style w:type="character" w:styleId="PageNumber">
    <w:name w:val="page number"/>
    <w:basedOn w:val="DefaultParagraphFont"/>
    <w:rsid w:val="008E53CB"/>
  </w:style>
  <w:style w:type="character" w:customStyle="1" w:styleId="Heading1Char">
    <w:name w:val="Heading 1 Char"/>
    <w:link w:val="Heading1"/>
    <w:rsid w:val="00051E97"/>
    <w:rPr>
      <w:b/>
      <w:sz w:val="24"/>
      <w:szCs w:val="24"/>
      <w:u w:val="single"/>
    </w:rPr>
  </w:style>
  <w:style w:type="paragraph" w:styleId="Title">
    <w:name w:val="Title"/>
    <w:basedOn w:val="Normal"/>
    <w:next w:val="Normal"/>
    <w:link w:val="TitleChar"/>
    <w:qFormat/>
    <w:rsid w:val="00051E97"/>
    <w:pPr>
      <w:spacing w:before="240" w:after="60"/>
      <w:jc w:val="center"/>
      <w:outlineLvl w:val="0"/>
    </w:pPr>
    <w:rPr>
      <w:b/>
      <w:bCs/>
      <w:kern w:val="28"/>
      <w:sz w:val="56"/>
      <w:szCs w:val="56"/>
    </w:rPr>
  </w:style>
  <w:style w:type="character" w:customStyle="1" w:styleId="TitleChar">
    <w:name w:val="Title Char"/>
    <w:link w:val="Title"/>
    <w:rsid w:val="00051E97"/>
    <w:rPr>
      <w:rFonts w:eastAsia="Times New Roman"/>
      <w:b/>
      <w:bCs/>
      <w:kern w:val="28"/>
      <w:sz w:val="56"/>
      <w:szCs w:val="56"/>
    </w:rPr>
  </w:style>
  <w:style w:type="character" w:customStyle="1" w:styleId="Heading2Char">
    <w:name w:val="Heading 2 Char"/>
    <w:link w:val="Heading2"/>
    <w:rsid w:val="00716A18"/>
    <w:rPr>
      <w:b/>
      <w:bCs/>
      <w:i/>
      <w:iCs/>
      <w:sz w:val="24"/>
      <w:szCs w:val="24"/>
    </w:rPr>
  </w:style>
  <w:style w:type="paragraph" w:styleId="TOCHeading">
    <w:name w:val="TOC Heading"/>
    <w:basedOn w:val="Heading1"/>
    <w:next w:val="Normal"/>
    <w:uiPriority w:val="39"/>
    <w:unhideWhenUsed/>
    <w:qFormat/>
    <w:rsid w:val="00567F59"/>
    <w:pPr>
      <w:keepNext/>
      <w:keepLines/>
      <w:spacing w:before="480" w:line="276" w:lineRule="auto"/>
      <w:outlineLvl w:val="9"/>
    </w:pPr>
    <w:rPr>
      <w:rFonts w:ascii="Cambria" w:hAnsi="Cambria"/>
      <w:bCs/>
      <w:color w:val="365F91"/>
      <w:sz w:val="28"/>
      <w:szCs w:val="28"/>
      <w:u w:val="none"/>
    </w:rPr>
  </w:style>
  <w:style w:type="paragraph" w:styleId="TOC1">
    <w:name w:val="toc 1"/>
    <w:basedOn w:val="Normal"/>
    <w:next w:val="Normal"/>
    <w:autoRedefine/>
    <w:uiPriority w:val="39"/>
    <w:rsid w:val="00A4775D"/>
    <w:pPr>
      <w:tabs>
        <w:tab w:val="left" w:pos="540"/>
        <w:tab w:val="right" w:leader="dot" w:pos="8949"/>
      </w:tabs>
      <w:spacing w:before="120" w:after="120"/>
      <w:ind w:left="8949" w:hanging="8949"/>
    </w:pPr>
    <w:rPr>
      <w:rFonts w:ascii="Calibri" w:hAnsi="Calibri"/>
      <w:b/>
      <w:bCs/>
      <w:caps/>
      <w:sz w:val="20"/>
      <w:szCs w:val="20"/>
    </w:rPr>
  </w:style>
  <w:style w:type="paragraph" w:styleId="TOC2">
    <w:name w:val="toc 2"/>
    <w:basedOn w:val="Normal"/>
    <w:next w:val="Normal"/>
    <w:autoRedefine/>
    <w:uiPriority w:val="39"/>
    <w:rsid w:val="00D25B76"/>
    <w:pPr>
      <w:ind w:left="240"/>
    </w:pPr>
    <w:rPr>
      <w:rFonts w:ascii="Calibri" w:hAnsi="Calibri"/>
      <w:smallCaps/>
      <w:sz w:val="20"/>
      <w:szCs w:val="20"/>
    </w:rPr>
  </w:style>
  <w:style w:type="character" w:styleId="Hyperlink">
    <w:name w:val="Hyperlink"/>
    <w:uiPriority w:val="99"/>
    <w:unhideWhenUsed/>
    <w:rsid w:val="00567F59"/>
    <w:rPr>
      <w:color w:val="0000FF"/>
      <w:u w:val="single"/>
    </w:rPr>
  </w:style>
  <w:style w:type="character" w:customStyle="1" w:styleId="FooterChar">
    <w:name w:val="Footer Char"/>
    <w:link w:val="Footer"/>
    <w:uiPriority w:val="99"/>
    <w:rsid w:val="00D25B76"/>
    <w:rPr>
      <w:sz w:val="24"/>
      <w:szCs w:val="24"/>
    </w:rPr>
  </w:style>
  <w:style w:type="paragraph" w:styleId="NormalWeb">
    <w:name w:val="Normal (Web)"/>
    <w:basedOn w:val="Normal"/>
    <w:uiPriority w:val="99"/>
    <w:rsid w:val="003A3365"/>
    <w:pPr>
      <w:spacing w:before="100" w:beforeAutospacing="1" w:after="100" w:afterAutospacing="1"/>
    </w:pPr>
  </w:style>
  <w:style w:type="character" w:customStyle="1" w:styleId="listbody1">
    <w:name w:val="listbody1"/>
    <w:rsid w:val="003A3365"/>
    <w:rPr>
      <w:color w:val="1E1A15"/>
    </w:rPr>
  </w:style>
  <w:style w:type="character" w:customStyle="1" w:styleId="Heading3Char">
    <w:name w:val="Heading 3 Char"/>
    <w:link w:val="Heading3"/>
    <w:rsid w:val="008240C7"/>
    <w:rPr>
      <w:b/>
      <w:bCs/>
      <w:i/>
      <w:sz w:val="24"/>
      <w:szCs w:val="24"/>
    </w:rPr>
  </w:style>
  <w:style w:type="paragraph" w:styleId="TOC3">
    <w:name w:val="toc 3"/>
    <w:basedOn w:val="Normal"/>
    <w:next w:val="Normal"/>
    <w:autoRedefine/>
    <w:uiPriority w:val="39"/>
    <w:rsid w:val="00CA26D7"/>
    <w:pPr>
      <w:ind w:left="480"/>
    </w:pPr>
    <w:rPr>
      <w:rFonts w:ascii="Calibri" w:hAnsi="Calibri"/>
      <w:i/>
      <w:iCs/>
      <w:sz w:val="20"/>
      <w:szCs w:val="20"/>
    </w:rPr>
  </w:style>
  <w:style w:type="character" w:customStyle="1" w:styleId="Heading4Char">
    <w:name w:val="Heading 4 Char"/>
    <w:link w:val="Heading4"/>
    <w:rsid w:val="008240C7"/>
    <w:rPr>
      <w:rFonts w:eastAsia="Times New Roman"/>
      <w:b/>
      <w:bCs/>
      <w:sz w:val="22"/>
      <w:szCs w:val="22"/>
    </w:rPr>
  </w:style>
  <w:style w:type="paragraph" w:styleId="ListParagraph">
    <w:name w:val="List Paragraph"/>
    <w:basedOn w:val="Normal"/>
    <w:uiPriority w:val="1"/>
    <w:qFormat/>
    <w:rsid w:val="008240C7"/>
    <w:pPr>
      <w:ind w:left="720"/>
      <w:contextualSpacing/>
    </w:pPr>
  </w:style>
  <w:style w:type="paragraph" w:styleId="TOC4">
    <w:name w:val="toc 4"/>
    <w:basedOn w:val="Normal"/>
    <w:next w:val="Normal"/>
    <w:autoRedefine/>
    <w:uiPriority w:val="39"/>
    <w:rsid w:val="005B46AB"/>
    <w:pPr>
      <w:ind w:left="720"/>
    </w:pPr>
    <w:rPr>
      <w:rFonts w:ascii="Calibri" w:hAnsi="Calibri"/>
      <w:sz w:val="18"/>
      <w:szCs w:val="18"/>
    </w:rPr>
  </w:style>
  <w:style w:type="character" w:customStyle="1" w:styleId="rlbody1">
    <w:name w:val="rlbody1"/>
    <w:rsid w:val="00C731CA"/>
    <w:rPr>
      <w:color w:val="1E1A15"/>
    </w:rPr>
  </w:style>
  <w:style w:type="paragraph" w:styleId="TOC5">
    <w:name w:val="toc 5"/>
    <w:basedOn w:val="Normal"/>
    <w:next w:val="Normal"/>
    <w:autoRedefine/>
    <w:rsid w:val="00551506"/>
    <w:pPr>
      <w:ind w:left="960"/>
    </w:pPr>
    <w:rPr>
      <w:rFonts w:ascii="Calibri" w:hAnsi="Calibri"/>
      <w:sz w:val="18"/>
      <w:szCs w:val="18"/>
    </w:rPr>
  </w:style>
  <w:style w:type="paragraph" w:styleId="TOC6">
    <w:name w:val="toc 6"/>
    <w:basedOn w:val="Normal"/>
    <w:next w:val="Normal"/>
    <w:autoRedefine/>
    <w:rsid w:val="00551506"/>
    <w:pPr>
      <w:ind w:left="1200"/>
    </w:pPr>
    <w:rPr>
      <w:rFonts w:ascii="Calibri" w:hAnsi="Calibri"/>
      <w:sz w:val="18"/>
      <w:szCs w:val="18"/>
    </w:rPr>
  </w:style>
  <w:style w:type="paragraph" w:styleId="TOC7">
    <w:name w:val="toc 7"/>
    <w:basedOn w:val="Normal"/>
    <w:next w:val="Normal"/>
    <w:autoRedefine/>
    <w:rsid w:val="00551506"/>
    <w:pPr>
      <w:ind w:left="1440"/>
    </w:pPr>
    <w:rPr>
      <w:rFonts w:ascii="Calibri" w:hAnsi="Calibri"/>
      <w:sz w:val="18"/>
      <w:szCs w:val="18"/>
    </w:rPr>
  </w:style>
  <w:style w:type="paragraph" w:styleId="TOC8">
    <w:name w:val="toc 8"/>
    <w:basedOn w:val="Normal"/>
    <w:next w:val="Normal"/>
    <w:autoRedefine/>
    <w:rsid w:val="00551506"/>
    <w:pPr>
      <w:ind w:left="1680"/>
    </w:pPr>
    <w:rPr>
      <w:rFonts w:ascii="Calibri" w:hAnsi="Calibri"/>
      <w:sz w:val="18"/>
      <w:szCs w:val="18"/>
    </w:rPr>
  </w:style>
  <w:style w:type="paragraph" w:styleId="TOC9">
    <w:name w:val="toc 9"/>
    <w:basedOn w:val="Normal"/>
    <w:next w:val="Normal"/>
    <w:autoRedefine/>
    <w:rsid w:val="00551506"/>
    <w:pPr>
      <w:ind w:left="1920"/>
    </w:pPr>
    <w:rPr>
      <w:rFonts w:ascii="Calibri" w:hAnsi="Calibri"/>
      <w:sz w:val="18"/>
      <w:szCs w:val="18"/>
    </w:rPr>
  </w:style>
  <w:style w:type="paragraph" w:styleId="BodyText">
    <w:name w:val="Body Text"/>
    <w:basedOn w:val="Normal"/>
    <w:link w:val="BodyTextChar"/>
    <w:rsid w:val="00B06E5F"/>
    <w:rPr>
      <w:rFonts w:ascii="Arial" w:hAnsi="Arial"/>
      <w:sz w:val="20"/>
      <w:lang w:val="en-AU"/>
    </w:rPr>
  </w:style>
  <w:style w:type="character" w:customStyle="1" w:styleId="BodyTextChar">
    <w:name w:val="Body Text Char"/>
    <w:link w:val="BodyText"/>
    <w:rsid w:val="00B06E5F"/>
    <w:rPr>
      <w:rFonts w:ascii="Arial" w:hAnsi="Arial"/>
      <w:szCs w:val="24"/>
      <w:lang w:eastAsia="en-US"/>
    </w:rPr>
  </w:style>
  <w:style w:type="character" w:styleId="HTMLCite">
    <w:name w:val="HTML Cite"/>
    <w:uiPriority w:val="99"/>
    <w:rsid w:val="003638E3"/>
    <w:rPr>
      <w:i/>
      <w:iCs/>
    </w:rPr>
  </w:style>
  <w:style w:type="character" w:customStyle="1" w:styleId="Bold">
    <w:name w:val="Bold"/>
    <w:rsid w:val="00421863"/>
    <w:rPr>
      <w:b/>
    </w:rPr>
  </w:style>
  <w:style w:type="paragraph" w:styleId="Subtitle">
    <w:name w:val="Subtitle"/>
    <w:basedOn w:val="Normal"/>
    <w:next w:val="Normal"/>
    <w:link w:val="SubtitleChar"/>
    <w:qFormat/>
    <w:rsid w:val="00EC4216"/>
    <w:pPr>
      <w:spacing w:after="60"/>
      <w:jc w:val="center"/>
      <w:outlineLvl w:val="1"/>
    </w:pPr>
    <w:rPr>
      <w:rFonts w:ascii="Calibri Light" w:hAnsi="Calibri Light"/>
    </w:rPr>
  </w:style>
  <w:style w:type="character" w:customStyle="1" w:styleId="SubtitleChar">
    <w:name w:val="Subtitle Char"/>
    <w:link w:val="Subtitle"/>
    <w:rsid w:val="00EC4216"/>
    <w:rPr>
      <w:rFonts w:ascii="Calibri Light" w:hAnsi="Calibri Light"/>
      <w:sz w:val="24"/>
      <w:szCs w:val="24"/>
      <w:lang w:val="en-US" w:eastAsia="en-US"/>
    </w:rPr>
  </w:style>
  <w:style w:type="paragraph" w:styleId="BalloonText">
    <w:name w:val="Balloon Text"/>
    <w:basedOn w:val="Normal"/>
    <w:link w:val="BalloonTextChar"/>
    <w:rsid w:val="00457416"/>
    <w:rPr>
      <w:rFonts w:ascii="Segoe UI" w:hAnsi="Segoe UI" w:cs="Segoe UI"/>
      <w:sz w:val="18"/>
      <w:szCs w:val="18"/>
    </w:rPr>
  </w:style>
  <w:style w:type="character" w:customStyle="1" w:styleId="BalloonTextChar">
    <w:name w:val="Balloon Text Char"/>
    <w:link w:val="BalloonText"/>
    <w:rsid w:val="00457416"/>
    <w:rPr>
      <w:rFonts w:ascii="Segoe UI" w:hAnsi="Segoe UI" w:cs="Segoe UI"/>
      <w:sz w:val="18"/>
      <w:szCs w:val="18"/>
      <w:lang w:val="en-US" w:eastAsia="en-US"/>
    </w:rPr>
  </w:style>
  <w:style w:type="paragraph" w:styleId="EndnoteText">
    <w:name w:val="endnote text"/>
    <w:basedOn w:val="Normal"/>
    <w:link w:val="EndnoteTextChar"/>
    <w:unhideWhenUsed/>
    <w:rsid w:val="00211369"/>
    <w:pPr>
      <w:spacing w:after="200" w:line="240" w:lineRule="atLeast"/>
    </w:pPr>
    <w:rPr>
      <w:rFonts w:ascii="Arial" w:hAnsi="Arial"/>
      <w:sz w:val="20"/>
      <w:szCs w:val="20"/>
      <w:lang w:val="x-none"/>
    </w:rPr>
  </w:style>
  <w:style w:type="character" w:customStyle="1" w:styleId="EndnoteTextChar">
    <w:name w:val="Endnote Text Char"/>
    <w:link w:val="EndnoteText"/>
    <w:rsid w:val="00211369"/>
    <w:rPr>
      <w:rFonts w:ascii="Arial" w:hAnsi="Arial"/>
      <w:lang w:val="x-none" w:eastAsia="en-US"/>
    </w:rPr>
  </w:style>
  <w:style w:type="paragraph" w:styleId="PlainText">
    <w:name w:val="Plain Text"/>
    <w:basedOn w:val="Normal"/>
    <w:link w:val="PlainTextChar"/>
    <w:uiPriority w:val="99"/>
    <w:unhideWhenUsed/>
    <w:rsid w:val="00211369"/>
    <w:rPr>
      <w:rFonts w:ascii="Calibri" w:eastAsia="Calibri" w:hAnsi="Calibri"/>
      <w:sz w:val="22"/>
      <w:szCs w:val="21"/>
      <w:lang w:val="en-AU"/>
    </w:rPr>
  </w:style>
  <w:style w:type="character" w:customStyle="1" w:styleId="PlainTextChar">
    <w:name w:val="Plain Text Char"/>
    <w:link w:val="PlainText"/>
    <w:uiPriority w:val="99"/>
    <w:rsid w:val="00211369"/>
    <w:rPr>
      <w:rFonts w:ascii="Calibri" w:eastAsia="Calibri" w:hAnsi="Calibri"/>
      <w:sz w:val="22"/>
      <w:szCs w:val="21"/>
      <w:lang w:eastAsia="en-US"/>
    </w:rPr>
  </w:style>
  <w:style w:type="paragraph" w:styleId="NoSpacing">
    <w:name w:val="No Spacing"/>
    <w:uiPriority w:val="1"/>
    <w:qFormat/>
    <w:rsid w:val="00211369"/>
    <w:rPr>
      <w:rFonts w:ascii="Arial" w:hAnsi="Arial"/>
      <w:sz w:val="18"/>
      <w:szCs w:val="24"/>
      <w:lang w:eastAsia="en-US"/>
    </w:rPr>
  </w:style>
  <w:style w:type="character" w:styleId="EndnoteReference">
    <w:name w:val="endnote reference"/>
    <w:unhideWhenUsed/>
    <w:rsid w:val="00211369"/>
    <w:rPr>
      <w:vertAlign w:val="superscript"/>
    </w:rPr>
  </w:style>
  <w:style w:type="character" w:customStyle="1" w:styleId="Italics">
    <w:name w:val="Italics"/>
    <w:rsid w:val="00211369"/>
    <w:rPr>
      <w:i/>
      <w:iCs w:val="0"/>
    </w:rPr>
  </w:style>
  <w:style w:type="paragraph" w:customStyle="1" w:styleId="CM96">
    <w:name w:val="CM96"/>
    <w:basedOn w:val="Default"/>
    <w:next w:val="Default"/>
    <w:uiPriority w:val="99"/>
    <w:rsid w:val="00457347"/>
    <w:rPr>
      <w:rFonts w:ascii="Arial" w:hAnsi="Arial" w:cs="Arial"/>
      <w:color w:val="auto"/>
      <w:lang w:val="en-AU" w:eastAsia="en-AU"/>
    </w:rPr>
  </w:style>
  <w:style w:type="character" w:styleId="UnresolvedMention">
    <w:name w:val="Unresolved Mention"/>
    <w:basedOn w:val="DefaultParagraphFont"/>
    <w:uiPriority w:val="99"/>
    <w:semiHidden/>
    <w:unhideWhenUsed/>
    <w:rsid w:val="00835054"/>
    <w:rPr>
      <w:color w:val="605E5C"/>
      <w:shd w:val="clear" w:color="auto" w:fill="E1DFDD"/>
    </w:rPr>
  </w:style>
  <w:style w:type="character" w:styleId="FollowedHyperlink">
    <w:name w:val="FollowedHyperlink"/>
    <w:basedOn w:val="DefaultParagraphFont"/>
    <w:rsid w:val="0083505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325693">
      <w:bodyDiv w:val="1"/>
      <w:marLeft w:val="0"/>
      <w:marRight w:val="0"/>
      <w:marTop w:val="0"/>
      <w:marBottom w:val="0"/>
      <w:divBdr>
        <w:top w:val="none" w:sz="0" w:space="0" w:color="auto"/>
        <w:left w:val="none" w:sz="0" w:space="0" w:color="auto"/>
        <w:bottom w:val="none" w:sz="0" w:space="0" w:color="auto"/>
        <w:right w:val="none" w:sz="0" w:space="0" w:color="auto"/>
      </w:divBdr>
      <w:divsChild>
        <w:div w:id="94516700">
          <w:marLeft w:val="547"/>
          <w:marRight w:val="0"/>
          <w:marTop w:val="120"/>
          <w:marBottom w:val="0"/>
          <w:divBdr>
            <w:top w:val="none" w:sz="0" w:space="0" w:color="auto"/>
            <w:left w:val="none" w:sz="0" w:space="0" w:color="auto"/>
            <w:bottom w:val="none" w:sz="0" w:space="0" w:color="auto"/>
            <w:right w:val="none" w:sz="0" w:space="0" w:color="auto"/>
          </w:divBdr>
        </w:div>
        <w:div w:id="664826040">
          <w:marLeft w:val="547"/>
          <w:marRight w:val="0"/>
          <w:marTop w:val="120"/>
          <w:marBottom w:val="0"/>
          <w:divBdr>
            <w:top w:val="none" w:sz="0" w:space="0" w:color="auto"/>
            <w:left w:val="none" w:sz="0" w:space="0" w:color="auto"/>
            <w:bottom w:val="none" w:sz="0" w:space="0" w:color="auto"/>
            <w:right w:val="none" w:sz="0" w:space="0" w:color="auto"/>
          </w:divBdr>
        </w:div>
        <w:div w:id="936449963">
          <w:marLeft w:val="547"/>
          <w:marRight w:val="0"/>
          <w:marTop w:val="120"/>
          <w:marBottom w:val="0"/>
          <w:divBdr>
            <w:top w:val="none" w:sz="0" w:space="0" w:color="auto"/>
            <w:left w:val="none" w:sz="0" w:space="0" w:color="auto"/>
            <w:bottom w:val="none" w:sz="0" w:space="0" w:color="auto"/>
            <w:right w:val="none" w:sz="0" w:space="0" w:color="auto"/>
          </w:divBdr>
        </w:div>
      </w:divsChild>
    </w:div>
    <w:div w:id="215238666">
      <w:bodyDiv w:val="1"/>
      <w:marLeft w:val="0"/>
      <w:marRight w:val="0"/>
      <w:marTop w:val="0"/>
      <w:marBottom w:val="0"/>
      <w:divBdr>
        <w:top w:val="none" w:sz="0" w:space="0" w:color="auto"/>
        <w:left w:val="none" w:sz="0" w:space="0" w:color="auto"/>
        <w:bottom w:val="none" w:sz="0" w:space="0" w:color="auto"/>
        <w:right w:val="none" w:sz="0" w:space="0" w:color="auto"/>
      </w:divBdr>
    </w:div>
    <w:div w:id="248584710">
      <w:bodyDiv w:val="1"/>
      <w:marLeft w:val="0"/>
      <w:marRight w:val="0"/>
      <w:marTop w:val="0"/>
      <w:marBottom w:val="0"/>
      <w:divBdr>
        <w:top w:val="none" w:sz="0" w:space="0" w:color="auto"/>
        <w:left w:val="none" w:sz="0" w:space="0" w:color="auto"/>
        <w:bottom w:val="none" w:sz="0" w:space="0" w:color="auto"/>
        <w:right w:val="none" w:sz="0" w:space="0" w:color="auto"/>
      </w:divBdr>
      <w:divsChild>
        <w:div w:id="310449831">
          <w:marLeft w:val="547"/>
          <w:marRight w:val="0"/>
          <w:marTop w:val="86"/>
          <w:marBottom w:val="0"/>
          <w:divBdr>
            <w:top w:val="none" w:sz="0" w:space="0" w:color="auto"/>
            <w:left w:val="none" w:sz="0" w:space="0" w:color="auto"/>
            <w:bottom w:val="none" w:sz="0" w:space="0" w:color="auto"/>
            <w:right w:val="none" w:sz="0" w:space="0" w:color="auto"/>
          </w:divBdr>
        </w:div>
      </w:divsChild>
    </w:div>
    <w:div w:id="411782361">
      <w:bodyDiv w:val="1"/>
      <w:marLeft w:val="0"/>
      <w:marRight w:val="0"/>
      <w:marTop w:val="0"/>
      <w:marBottom w:val="0"/>
      <w:divBdr>
        <w:top w:val="none" w:sz="0" w:space="0" w:color="auto"/>
        <w:left w:val="none" w:sz="0" w:space="0" w:color="auto"/>
        <w:bottom w:val="none" w:sz="0" w:space="0" w:color="auto"/>
        <w:right w:val="none" w:sz="0" w:space="0" w:color="auto"/>
      </w:divBdr>
      <w:divsChild>
        <w:div w:id="562377839">
          <w:marLeft w:val="547"/>
          <w:marRight w:val="0"/>
          <w:marTop w:val="96"/>
          <w:marBottom w:val="0"/>
          <w:divBdr>
            <w:top w:val="none" w:sz="0" w:space="0" w:color="auto"/>
            <w:left w:val="none" w:sz="0" w:space="0" w:color="auto"/>
            <w:bottom w:val="none" w:sz="0" w:space="0" w:color="auto"/>
            <w:right w:val="none" w:sz="0" w:space="0" w:color="auto"/>
          </w:divBdr>
        </w:div>
      </w:divsChild>
    </w:div>
    <w:div w:id="436827603">
      <w:bodyDiv w:val="1"/>
      <w:marLeft w:val="0"/>
      <w:marRight w:val="0"/>
      <w:marTop w:val="0"/>
      <w:marBottom w:val="0"/>
      <w:divBdr>
        <w:top w:val="none" w:sz="0" w:space="0" w:color="auto"/>
        <w:left w:val="none" w:sz="0" w:space="0" w:color="auto"/>
        <w:bottom w:val="none" w:sz="0" w:space="0" w:color="auto"/>
        <w:right w:val="none" w:sz="0" w:space="0" w:color="auto"/>
      </w:divBdr>
      <w:divsChild>
        <w:div w:id="1391343764">
          <w:marLeft w:val="547"/>
          <w:marRight w:val="0"/>
          <w:marTop w:val="86"/>
          <w:marBottom w:val="0"/>
          <w:divBdr>
            <w:top w:val="none" w:sz="0" w:space="0" w:color="auto"/>
            <w:left w:val="none" w:sz="0" w:space="0" w:color="auto"/>
            <w:bottom w:val="none" w:sz="0" w:space="0" w:color="auto"/>
            <w:right w:val="none" w:sz="0" w:space="0" w:color="auto"/>
          </w:divBdr>
        </w:div>
      </w:divsChild>
    </w:div>
    <w:div w:id="1037004489">
      <w:bodyDiv w:val="1"/>
      <w:marLeft w:val="0"/>
      <w:marRight w:val="0"/>
      <w:marTop w:val="0"/>
      <w:marBottom w:val="0"/>
      <w:divBdr>
        <w:top w:val="none" w:sz="0" w:space="0" w:color="auto"/>
        <w:left w:val="none" w:sz="0" w:space="0" w:color="auto"/>
        <w:bottom w:val="none" w:sz="0" w:space="0" w:color="auto"/>
        <w:right w:val="none" w:sz="0" w:space="0" w:color="auto"/>
      </w:divBdr>
      <w:divsChild>
        <w:div w:id="61678052">
          <w:marLeft w:val="547"/>
          <w:marRight w:val="0"/>
          <w:marTop w:val="72"/>
          <w:marBottom w:val="0"/>
          <w:divBdr>
            <w:top w:val="none" w:sz="0" w:space="0" w:color="auto"/>
            <w:left w:val="none" w:sz="0" w:space="0" w:color="auto"/>
            <w:bottom w:val="none" w:sz="0" w:space="0" w:color="auto"/>
            <w:right w:val="none" w:sz="0" w:space="0" w:color="auto"/>
          </w:divBdr>
        </w:div>
      </w:divsChild>
    </w:div>
    <w:div w:id="1168717895">
      <w:bodyDiv w:val="1"/>
      <w:marLeft w:val="0"/>
      <w:marRight w:val="0"/>
      <w:marTop w:val="0"/>
      <w:marBottom w:val="0"/>
      <w:divBdr>
        <w:top w:val="none" w:sz="0" w:space="0" w:color="auto"/>
        <w:left w:val="none" w:sz="0" w:space="0" w:color="auto"/>
        <w:bottom w:val="none" w:sz="0" w:space="0" w:color="auto"/>
        <w:right w:val="none" w:sz="0" w:space="0" w:color="auto"/>
      </w:divBdr>
    </w:div>
    <w:div w:id="1390495838">
      <w:bodyDiv w:val="1"/>
      <w:marLeft w:val="0"/>
      <w:marRight w:val="0"/>
      <w:marTop w:val="0"/>
      <w:marBottom w:val="0"/>
      <w:divBdr>
        <w:top w:val="none" w:sz="0" w:space="0" w:color="auto"/>
        <w:left w:val="none" w:sz="0" w:space="0" w:color="auto"/>
        <w:bottom w:val="none" w:sz="0" w:space="0" w:color="auto"/>
        <w:right w:val="none" w:sz="0" w:space="0" w:color="auto"/>
      </w:divBdr>
      <w:divsChild>
        <w:div w:id="2108039900">
          <w:marLeft w:val="547"/>
          <w:marRight w:val="0"/>
          <w:marTop w:val="72"/>
          <w:marBottom w:val="0"/>
          <w:divBdr>
            <w:top w:val="none" w:sz="0" w:space="0" w:color="auto"/>
            <w:left w:val="none" w:sz="0" w:space="0" w:color="auto"/>
            <w:bottom w:val="none" w:sz="0" w:space="0" w:color="auto"/>
            <w:right w:val="none" w:sz="0" w:space="0" w:color="auto"/>
          </w:divBdr>
        </w:div>
      </w:divsChild>
    </w:div>
    <w:div w:id="1485270192">
      <w:bodyDiv w:val="1"/>
      <w:marLeft w:val="0"/>
      <w:marRight w:val="0"/>
      <w:marTop w:val="0"/>
      <w:marBottom w:val="0"/>
      <w:divBdr>
        <w:top w:val="none" w:sz="0" w:space="0" w:color="auto"/>
        <w:left w:val="none" w:sz="0" w:space="0" w:color="auto"/>
        <w:bottom w:val="none" w:sz="0" w:space="0" w:color="auto"/>
        <w:right w:val="none" w:sz="0" w:space="0" w:color="auto"/>
      </w:divBdr>
      <w:divsChild>
        <w:div w:id="40785944">
          <w:marLeft w:val="547"/>
          <w:marRight w:val="0"/>
          <w:marTop w:val="120"/>
          <w:marBottom w:val="0"/>
          <w:divBdr>
            <w:top w:val="none" w:sz="0" w:space="0" w:color="auto"/>
            <w:left w:val="none" w:sz="0" w:space="0" w:color="auto"/>
            <w:bottom w:val="none" w:sz="0" w:space="0" w:color="auto"/>
            <w:right w:val="none" w:sz="0" w:space="0" w:color="auto"/>
          </w:divBdr>
        </w:div>
        <w:div w:id="351107126">
          <w:marLeft w:val="547"/>
          <w:marRight w:val="0"/>
          <w:marTop w:val="120"/>
          <w:marBottom w:val="0"/>
          <w:divBdr>
            <w:top w:val="none" w:sz="0" w:space="0" w:color="auto"/>
            <w:left w:val="none" w:sz="0" w:space="0" w:color="auto"/>
            <w:bottom w:val="none" w:sz="0" w:space="0" w:color="auto"/>
            <w:right w:val="none" w:sz="0" w:space="0" w:color="auto"/>
          </w:divBdr>
        </w:div>
        <w:div w:id="1065682494">
          <w:marLeft w:val="547"/>
          <w:marRight w:val="0"/>
          <w:marTop w:val="120"/>
          <w:marBottom w:val="0"/>
          <w:divBdr>
            <w:top w:val="none" w:sz="0" w:space="0" w:color="auto"/>
            <w:left w:val="none" w:sz="0" w:space="0" w:color="auto"/>
            <w:bottom w:val="none" w:sz="0" w:space="0" w:color="auto"/>
            <w:right w:val="none" w:sz="0" w:space="0" w:color="auto"/>
          </w:divBdr>
        </w:div>
      </w:divsChild>
    </w:div>
    <w:div w:id="1634213387">
      <w:bodyDiv w:val="1"/>
      <w:marLeft w:val="0"/>
      <w:marRight w:val="0"/>
      <w:marTop w:val="0"/>
      <w:marBottom w:val="0"/>
      <w:divBdr>
        <w:top w:val="none" w:sz="0" w:space="0" w:color="auto"/>
        <w:left w:val="none" w:sz="0" w:space="0" w:color="auto"/>
        <w:bottom w:val="none" w:sz="0" w:space="0" w:color="auto"/>
        <w:right w:val="none" w:sz="0" w:space="0" w:color="auto"/>
      </w:divBdr>
      <w:divsChild>
        <w:div w:id="772088794">
          <w:marLeft w:val="547"/>
          <w:marRight w:val="0"/>
          <w:marTop w:val="144"/>
          <w:marBottom w:val="0"/>
          <w:divBdr>
            <w:top w:val="none" w:sz="0" w:space="0" w:color="auto"/>
            <w:left w:val="none" w:sz="0" w:space="0" w:color="auto"/>
            <w:bottom w:val="none" w:sz="0" w:space="0" w:color="auto"/>
            <w:right w:val="none" w:sz="0" w:space="0" w:color="auto"/>
          </w:divBdr>
        </w:div>
        <w:div w:id="846601210">
          <w:marLeft w:val="547"/>
          <w:marRight w:val="0"/>
          <w:marTop w:val="144"/>
          <w:marBottom w:val="0"/>
          <w:divBdr>
            <w:top w:val="none" w:sz="0" w:space="0" w:color="auto"/>
            <w:left w:val="none" w:sz="0" w:space="0" w:color="auto"/>
            <w:bottom w:val="none" w:sz="0" w:space="0" w:color="auto"/>
            <w:right w:val="none" w:sz="0" w:space="0" w:color="auto"/>
          </w:divBdr>
        </w:div>
      </w:divsChild>
    </w:div>
    <w:div w:id="1776754282">
      <w:bodyDiv w:val="1"/>
      <w:marLeft w:val="0"/>
      <w:marRight w:val="0"/>
      <w:marTop w:val="0"/>
      <w:marBottom w:val="0"/>
      <w:divBdr>
        <w:top w:val="none" w:sz="0" w:space="0" w:color="auto"/>
        <w:left w:val="none" w:sz="0" w:space="0" w:color="auto"/>
        <w:bottom w:val="none" w:sz="0" w:space="0" w:color="auto"/>
        <w:right w:val="none" w:sz="0" w:space="0" w:color="auto"/>
      </w:divBdr>
      <w:divsChild>
        <w:div w:id="504395597">
          <w:marLeft w:val="547"/>
          <w:marRight w:val="0"/>
          <w:marTop w:val="120"/>
          <w:marBottom w:val="0"/>
          <w:divBdr>
            <w:top w:val="none" w:sz="0" w:space="0" w:color="auto"/>
            <w:left w:val="none" w:sz="0" w:space="0" w:color="auto"/>
            <w:bottom w:val="none" w:sz="0" w:space="0" w:color="auto"/>
            <w:right w:val="none" w:sz="0" w:space="0" w:color="auto"/>
          </w:divBdr>
        </w:div>
      </w:divsChild>
    </w:div>
    <w:div w:id="19936060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ccemployer.ocg.nsw.gov.au" TargetMode="External"/><Relationship Id="rId18" Type="http://schemas.openxmlformats.org/officeDocument/2006/relationships/image" Target="media/image4.emf"/><Relationship Id="rId26" Type="http://schemas.openxmlformats.org/officeDocument/2006/relationships/image" Target="media/image8.emf"/><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file:///Z:/POLICIES/CHILD%20PROTECTION/New_ChildProtectionPolicy_2019.doc" TargetMode="External"/><Relationship Id="rId17" Type="http://schemas.openxmlformats.org/officeDocument/2006/relationships/image" Target="media/image3.emf"/><Relationship Id="rId25" Type="http://schemas.openxmlformats.org/officeDocument/2006/relationships/image" Target="media/image7.emf"/><Relationship Id="rId33" Type="http://schemas.openxmlformats.org/officeDocument/2006/relationships/image" Target="media/image15.emf"/><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hyperlink" Target="https://wwccemployer.ocg.nsw.gov.au" TargetMode="External"/><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6.emf"/><Relationship Id="rId32" Type="http://schemas.openxmlformats.org/officeDocument/2006/relationships/image" Target="media/image14.emf"/><Relationship Id="rId5" Type="http://schemas.openxmlformats.org/officeDocument/2006/relationships/numbering" Target="numbering.xml"/><Relationship Id="rId15" Type="http://schemas.openxmlformats.org/officeDocument/2006/relationships/hyperlink" Target="http://www.kids.nsw.gov.au" TargetMode="External"/><Relationship Id="rId23" Type="http://schemas.openxmlformats.org/officeDocument/2006/relationships/footer" Target="footer3.xml"/><Relationship Id="rId28" Type="http://schemas.openxmlformats.org/officeDocument/2006/relationships/image" Target="media/image10.emf"/><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image" Target="media/image13.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keepthemsafe.nsw.gov.au" TargetMode="External"/><Relationship Id="rId22" Type="http://schemas.openxmlformats.org/officeDocument/2006/relationships/footer" Target="footer2.xml"/><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theme" Target="theme/theme1.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017A73BB947DC144936341A438105D78" ma:contentTypeVersion="6" ma:contentTypeDescription="Create a new document." ma:contentTypeScope="" ma:versionID="b26419c69a97e006d63fefde5faca893">
  <xsd:schema xmlns:xsd="http://www.w3.org/2001/XMLSchema" xmlns:xs="http://www.w3.org/2001/XMLSchema" xmlns:p="http://schemas.microsoft.com/office/2006/metadata/properties" xmlns:ns2="2a509613-6fa7-46fd-9457-bef31af72703" xmlns:ns3="7eae1607-8c0f-4a5e-9f0a-ec29b0edd567" targetNamespace="http://schemas.microsoft.com/office/2006/metadata/properties" ma:root="true" ma:fieldsID="152fc1865449605cc3f02766e0a17fd4" ns2:_="" ns3:_="">
    <xsd:import namespace="2a509613-6fa7-46fd-9457-bef31af72703"/>
    <xsd:import namespace="7eae1607-8c0f-4a5e-9f0a-ec29b0edd56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509613-6fa7-46fd-9457-bef31af7270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eae1607-8c0f-4a5e-9f0a-ec29b0edd56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6733B40-743A-4309-B49A-33C8F955AA44}">
  <ds:schemaRefs>
    <ds:schemaRef ds:uri="http://schemas.microsoft.com/sharepoint/v3/contenttype/forms"/>
  </ds:schemaRefs>
</ds:datastoreItem>
</file>

<file path=customXml/itemProps2.xml><?xml version="1.0" encoding="utf-8"?>
<ds:datastoreItem xmlns:ds="http://schemas.openxmlformats.org/officeDocument/2006/customXml" ds:itemID="{9AFB41C8-131B-4371-A276-6466F5F5C4E5}">
  <ds:schemaRefs>
    <ds:schemaRef ds:uri="http://schemas.openxmlformats.org/officeDocument/2006/bibliography"/>
  </ds:schemaRefs>
</ds:datastoreItem>
</file>

<file path=customXml/itemProps3.xml><?xml version="1.0" encoding="utf-8"?>
<ds:datastoreItem xmlns:ds="http://schemas.openxmlformats.org/officeDocument/2006/customXml" ds:itemID="{1ACCC8FC-2DAF-4982-83EB-5014FA3EDEF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754D5C2-D515-48A4-A936-9209ABD619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509613-6fa7-46fd-9457-bef31af72703"/>
    <ds:schemaRef ds:uri="7eae1607-8c0f-4a5e-9f0a-ec29b0edd5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101</TotalTime>
  <Pages>28</Pages>
  <Words>4307</Words>
  <Characters>24551</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28801</CharactersWithSpaces>
  <SharedDoc>false</SharedDoc>
  <HLinks>
    <vt:vector size="192" baseType="variant">
      <vt:variant>
        <vt:i4>1310725</vt:i4>
      </vt:variant>
      <vt:variant>
        <vt:i4>147</vt:i4>
      </vt:variant>
      <vt:variant>
        <vt:i4>0</vt:i4>
      </vt:variant>
      <vt:variant>
        <vt:i4>5</vt:i4>
      </vt:variant>
      <vt:variant>
        <vt:lpwstr>https://www.kidsguardian.nsw.gov.au/child-safe-organisations/working-with-children-check</vt:lpwstr>
      </vt:variant>
      <vt:variant>
        <vt:lpwstr/>
      </vt:variant>
      <vt:variant>
        <vt:i4>6488099</vt:i4>
      </vt:variant>
      <vt:variant>
        <vt:i4>144</vt:i4>
      </vt:variant>
      <vt:variant>
        <vt:i4>0</vt:i4>
      </vt:variant>
      <vt:variant>
        <vt:i4>5</vt:i4>
      </vt:variant>
      <vt:variant>
        <vt:lpwstr>http://www.kids.nsw.gov.au/</vt:lpwstr>
      </vt:variant>
      <vt:variant>
        <vt:lpwstr/>
      </vt:variant>
      <vt:variant>
        <vt:i4>6684717</vt:i4>
      </vt:variant>
      <vt:variant>
        <vt:i4>141</vt:i4>
      </vt:variant>
      <vt:variant>
        <vt:i4>0</vt:i4>
      </vt:variant>
      <vt:variant>
        <vt:i4>5</vt:i4>
      </vt:variant>
      <vt:variant>
        <vt:lpwstr>http://www.keepthemsafe.nsw.gov.au/</vt:lpwstr>
      </vt:variant>
      <vt:variant>
        <vt:lpwstr/>
      </vt:variant>
      <vt:variant>
        <vt:i4>2359304</vt:i4>
      </vt:variant>
      <vt:variant>
        <vt:i4>137</vt:i4>
      </vt:variant>
      <vt:variant>
        <vt:i4>0</vt:i4>
      </vt:variant>
      <vt:variant>
        <vt:i4>5</vt:i4>
      </vt:variant>
      <vt:variant>
        <vt:lpwstr/>
      </vt:variant>
      <vt:variant>
        <vt:lpwstr>_Toc4057948</vt:lpwstr>
      </vt:variant>
      <vt:variant>
        <vt:i4>2359304</vt:i4>
      </vt:variant>
      <vt:variant>
        <vt:i4>134</vt:i4>
      </vt:variant>
      <vt:variant>
        <vt:i4>0</vt:i4>
      </vt:variant>
      <vt:variant>
        <vt:i4>5</vt:i4>
      </vt:variant>
      <vt:variant>
        <vt:lpwstr/>
      </vt:variant>
      <vt:variant>
        <vt:lpwstr>_Toc4057947</vt:lpwstr>
      </vt:variant>
      <vt:variant>
        <vt:i4>2359304</vt:i4>
      </vt:variant>
      <vt:variant>
        <vt:i4>131</vt:i4>
      </vt:variant>
      <vt:variant>
        <vt:i4>0</vt:i4>
      </vt:variant>
      <vt:variant>
        <vt:i4>5</vt:i4>
      </vt:variant>
      <vt:variant>
        <vt:lpwstr/>
      </vt:variant>
      <vt:variant>
        <vt:lpwstr>_Toc4057946</vt:lpwstr>
      </vt:variant>
      <vt:variant>
        <vt:i4>2359304</vt:i4>
      </vt:variant>
      <vt:variant>
        <vt:i4>125</vt:i4>
      </vt:variant>
      <vt:variant>
        <vt:i4>0</vt:i4>
      </vt:variant>
      <vt:variant>
        <vt:i4>5</vt:i4>
      </vt:variant>
      <vt:variant>
        <vt:lpwstr/>
      </vt:variant>
      <vt:variant>
        <vt:lpwstr>_Toc4057945</vt:lpwstr>
      </vt:variant>
      <vt:variant>
        <vt:i4>2359304</vt:i4>
      </vt:variant>
      <vt:variant>
        <vt:i4>122</vt:i4>
      </vt:variant>
      <vt:variant>
        <vt:i4>0</vt:i4>
      </vt:variant>
      <vt:variant>
        <vt:i4>5</vt:i4>
      </vt:variant>
      <vt:variant>
        <vt:lpwstr/>
      </vt:variant>
      <vt:variant>
        <vt:lpwstr>_Toc4057944</vt:lpwstr>
      </vt:variant>
      <vt:variant>
        <vt:i4>2359304</vt:i4>
      </vt:variant>
      <vt:variant>
        <vt:i4>119</vt:i4>
      </vt:variant>
      <vt:variant>
        <vt:i4>0</vt:i4>
      </vt:variant>
      <vt:variant>
        <vt:i4>5</vt:i4>
      </vt:variant>
      <vt:variant>
        <vt:lpwstr/>
      </vt:variant>
      <vt:variant>
        <vt:lpwstr>_Toc4057943</vt:lpwstr>
      </vt:variant>
      <vt:variant>
        <vt:i4>2359304</vt:i4>
      </vt:variant>
      <vt:variant>
        <vt:i4>116</vt:i4>
      </vt:variant>
      <vt:variant>
        <vt:i4>0</vt:i4>
      </vt:variant>
      <vt:variant>
        <vt:i4>5</vt:i4>
      </vt:variant>
      <vt:variant>
        <vt:lpwstr/>
      </vt:variant>
      <vt:variant>
        <vt:lpwstr>_Toc4057942</vt:lpwstr>
      </vt:variant>
      <vt:variant>
        <vt:i4>2359304</vt:i4>
      </vt:variant>
      <vt:variant>
        <vt:i4>113</vt:i4>
      </vt:variant>
      <vt:variant>
        <vt:i4>0</vt:i4>
      </vt:variant>
      <vt:variant>
        <vt:i4>5</vt:i4>
      </vt:variant>
      <vt:variant>
        <vt:lpwstr/>
      </vt:variant>
      <vt:variant>
        <vt:lpwstr>_Toc4057941</vt:lpwstr>
      </vt:variant>
      <vt:variant>
        <vt:i4>2359304</vt:i4>
      </vt:variant>
      <vt:variant>
        <vt:i4>107</vt:i4>
      </vt:variant>
      <vt:variant>
        <vt:i4>0</vt:i4>
      </vt:variant>
      <vt:variant>
        <vt:i4>5</vt:i4>
      </vt:variant>
      <vt:variant>
        <vt:lpwstr/>
      </vt:variant>
      <vt:variant>
        <vt:lpwstr>_Toc4057940</vt:lpwstr>
      </vt:variant>
      <vt:variant>
        <vt:i4>2293768</vt:i4>
      </vt:variant>
      <vt:variant>
        <vt:i4>104</vt:i4>
      </vt:variant>
      <vt:variant>
        <vt:i4>0</vt:i4>
      </vt:variant>
      <vt:variant>
        <vt:i4>5</vt:i4>
      </vt:variant>
      <vt:variant>
        <vt:lpwstr/>
      </vt:variant>
      <vt:variant>
        <vt:lpwstr>_Toc4057939</vt:lpwstr>
      </vt:variant>
      <vt:variant>
        <vt:i4>2293768</vt:i4>
      </vt:variant>
      <vt:variant>
        <vt:i4>98</vt:i4>
      </vt:variant>
      <vt:variant>
        <vt:i4>0</vt:i4>
      </vt:variant>
      <vt:variant>
        <vt:i4>5</vt:i4>
      </vt:variant>
      <vt:variant>
        <vt:lpwstr/>
      </vt:variant>
      <vt:variant>
        <vt:lpwstr>_Toc4057938</vt:lpwstr>
      </vt:variant>
      <vt:variant>
        <vt:i4>2293768</vt:i4>
      </vt:variant>
      <vt:variant>
        <vt:i4>95</vt:i4>
      </vt:variant>
      <vt:variant>
        <vt:i4>0</vt:i4>
      </vt:variant>
      <vt:variant>
        <vt:i4>5</vt:i4>
      </vt:variant>
      <vt:variant>
        <vt:lpwstr/>
      </vt:variant>
      <vt:variant>
        <vt:lpwstr>_Toc4057937</vt:lpwstr>
      </vt:variant>
      <vt:variant>
        <vt:i4>2293768</vt:i4>
      </vt:variant>
      <vt:variant>
        <vt:i4>89</vt:i4>
      </vt:variant>
      <vt:variant>
        <vt:i4>0</vt:i4>
      </vt:variant>
      <vt:variant>
        <vt:i4>5</vt:i4>
      </vt:variant>
      <vt:variant>
        <vt:lpwstr/>
      </vt:variant>
      <vt:variant>
        <vt:lpwstr>_Toc4057936</vt:lpwstr>
      </vt:variant>
      <vt:variant>
        <vt:i4>2293768</vt:i4>
      </vt:variant>
      <vt:variant>
        <vt:i4>86</vt:i4>
      </vt:variant>
      <vt:variant>
        <vt:i4>0</vt:i4>
      </vt:variant>
      <vt:variant>
        <vt:i4>5</vt:i4>
      </vt:variant>
      <vt:variant>
        <vt:lpwstr/>
      </vt:variant>
      <vt:variant>
        <vt:lpwstr>_Toc4057936</vt:lpwstr>
      </vt:variant>
      <vt:variant>
        <vt:i4>2293768</vt:i4>
      </vt:variant>
      <vt:variant>
        <vt:i4>83</vt:i4>
      </vt:variant>
      <vt:variant>
        <vt:i4>0</vt:i4>
      </vt:variant>
      <vt:variant>
        <vt:i4>5</vt:i4>
      </vt:variant>
      <vt:variant>
        <vt:lpwstr/>
      </vt:variant>
      <vt:variant>
        <vt:lpwstr>_Toc4057935</vt:lpwstr>
      </vt:variant>
      <vt:variant>
        <vt:i4>2293768</vt:i4>
      </vt:variant>
      <vt:variant>
        <vt:i4>77</vt:i4>
      </vt:variant>
      <vt:variant>
        <vt:i4>0</vt:i4>
      </vt:variant>
      <vt:variant>
        <vt:i4>5</vt:i4>
      </vt:variant>
      <vt:variant>
        <vt:lpwstr/>
      </vt:variant>
      <vt:variant>
        <vt:lpwstr>_Toc4057934</vt:lpwstr>
      </vt:variant>
      <vt:variant>
        <vt:i4>2293768</vt:i4>
      </vt:variant>
      <vt:variant>
        <vt:i4>71</vt:i4>
      </vt:variant>
      <vt:variant>
        <vt:i4>0</vt:i4>
      </vt:variant>
      <vt:variant>
        <vt:i4>5</vt:i4>
      </vt:variant>
      <vt:variant>
        <vt:lpwstr/>
      </vt:variant>
      <vt:variant>
        <vt:lpwstr>_Toc4057933</vt:lpwstr>
      </vt:variant>
      <vt:variant>
        <vt:i4>2293768</vt:i4>
      </vt:variant>
      <vt:variant>
        <vt:i4>65</vt:i4>
      </vt:variant>
      <vt:variant>
        <vt:i4>0</vt:i4>
      </vt:variant>
      <vt:variant>
        <vt:i4>5</vt:i4>
      </vt:variant>
      <vt:variant>
        <vt:lpwstr/>
      </vt:variant>
      <vt:variant>
        <vt:lpwstr>_Toc4057932</vt:lpwstr>
      </vt:variant>
      <vt:variant>
        <vt:i4>2293768</vt:i4>
      </vt:variant>
      <vt:variant>
        <vt:i4>59</vt:i4>
      </vt:variant>
      <vt:variant>
        <vt:i4>0</vt:i4>
      </vt:variant>
      <vt:variant>
        <vt:i4>5</vt:i4>
      </vt:variant>
      <vt:variant>
        <vt:lpwstr/>
      </vt:variant>
      <vt:variant>
        <vt:lpwstr>_Toc4057931</vt:lpwstr>
      </vt:variant>
      <vt:variant>
        <vt:i4>2293768</vt:i4>
      </vt:variant>
      <vt:variant>
        <vt:i4>53</vt:i4>
      </vt:variant>
      <vt:variant>
        <vt:i4>0</vt:i4>
      </vt:variant>
      <vt:variant>
        <vt:i4>5</vt:i4>
      </vt:variant>
      <vt:variant>
        <vt:lpwstr/>
      </vt:variant>
      <vt:variant>
        <vt:lpwstr>_Toc4057930</vt:lpwstr>
      </vt:variant>
      <vt:variant>
        <vt:i4>2228232</vt:i4>
      </vt:variant>
      <vt:variant>
        <vt:i4>47</vt:i4>
      </vt:variant>
      <vt:variant>
        <vt:i4>0</vt:i4>
      </vt:variant>
      <vt:variant>
        <vt:i4>5</vt:i4>
      </vt:variant>
      <vt:variant>
        <vt:lpwstr/>
      </vt:variant>
      <vt:variant>
        <vt:lpwstr>_Toc4057929</vt:lpwstr>
      </vt:variant>
      <vt:variant>
        <vt:i4>2228232</vt:i4>
      </vt:variant>
      <vt:variant>
        <vt:i4>41</vt:i4>
      </vt:variant>
      <vt:variant>
        <vt:i4>0</vt:i4>
      </vt:variant>
      <vt:variant>
        <vt:i4>5</vt:i4>
      </vt:variant>
      <vt:variant>
        <vt:lpwstr/>
      </vt:variant>
      <vt:variant>
        <vt:lpwstr>_Toc4057928</vt:lpwstr>
      </vt:variant>
      <vt:variant>
        <vt:i4>2228232</vt:i4>
      </vt:variant>
      <vt:variant>
        <vt:i4>35</vt:i4>
      </vt:variant>
      <vt:variant>
        <vt:i4>0</vt:i4>
      </vt:variant>
      <vt:variant>
        <vt:i4>5</vt:i4>
      </vt:variant>
      <vt:variant>
        <vt:lpwstr/>
      </vt:variant>
      <vt:variant>
        <vt:lpwstr>_Toc4057927</vt:lpwstr>
      </vt:variant>
      <vt:variant>
        <vt:i4>2228232</vt:i4>
      </vt:variant>
      <vt:variant>
        <vt:i4>29</vt:i4>
      </vt:variant>
      <vt:variant>
        <vt:i4>0</vt:i4>
      </vt:variant>
      <vt:variant>
        <vt:i4>5</vt:i4>
      </vt:variant>
      <vt:variant>
        <vt:lpwstr/>
      </vt:variant>
      <vt:variant>
        <vt:lpwstr>_Toc4057926</vt:lpwstr>
      </vt:variant>
      <vt:variant>
        <vt:i4>2228232</vt:i4>
      </vt:variant>
      <vt:variant>
        <vt:i4>23</vt:i4>
      </vt:variant>
      <vt:variant>
        <vt:i4>0</vt:i4>
      </vt:variant>
      <vt:variant>
        <vt:i4>5</vt:i4>
      </vt:variant>
      <vt:variant>
        <vt:lpwstr/>
      </vt:variant>
      <vt:variant>
        <vt:lpwstr>_Toc4057925</vt:lpwstr>
      </vt:variant>
      <vt:variant>
        <vt:i4>2228232</vt:i4>
      </vt:variant>
      <vt:variant>
        <vt:i4>17</vt:i4>
      </vt:variant>
      <vt:variant>
        <vt:i4>0</vt:i4>
      </vt:variant>
      <vt:variant>
        <vt:i4>5</vt:i4>
      </vt:variant>
      <vt:variant>
        <vt:lpwstr/>
      </vt:variant>
      <vt:variant>
        <vt:lpwstr>_Toc4057924</vt:lpwstr>
      </vt:variant>
      <vt:variant>
        <vt:i4>2228232</vt:i4>
      </vt:variant>
      <vt:variant>
        <vt:i4>11</vt:i4>
      </vt:variant>
      <vt:variant>
        <vt:i4>0</vt:i4>
      </vt:variant>
      <vt:variant>
        <vt:i4>5</vt:i4>
      </vt:variant>
      <vt:variant>
        <vt:lpwstr/>
      </vt:variant>
      <vt:variant>
        <vt:lpwstr>_Toc4057923</vt:lpwstr>
      </vt:variant>
      <vt:variant>
        <vt:i4>2228232</vt:i4>
      </vt:variant>
      <vt:variant>
        <vt:i4>5</vt:i4>
      </vt:variant>
      <vt:variant>
        <vt:i4>0</vt:i4>
      </vt:variant>
      <vt:variant>
        <vt:i4>5</vt:i4>
      </vt:variant>
      <vt:variant>
        <vt:lpwstr/>
      </vt:variant>
      <vt:variant>
        <vt:lpwstr>_Toc4057922</vt:lpwstr>
      </vt:variant>
      <vt:variant>
        <vt:i4>5308424</vt:i4>
      </vt:variant>
      <vt:variant>
        <vt:i4>2</vt:i4>
      </vt:variant>
      <vt:variant>
        <vt:i4>0</vt:i4>
      </vt:variant>
      <vt:variant>
        <vt:i4>5</vt:i4>
      </vt:variant>
      <vt:variant>
        <vt:lpwstr>\\file-server\INSPECTION_2019\POLICIES\CHILD PROTECTION\New_ChildProtectionPolicy_2019.doc</vt:lpwstr>
      </vt:variant>
      <vt:variant>
        <vt:lpwstr>_Toc4057921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tzafiriou</dc:creator>
  <cp:keywords/>
  <cp:lastModifiedBy>Elizabeth Xanthoudakis</cp:lastModifiedBy>
  <cp:revision>44</cp:revision>
  <cp:lastPrinted>2023-02-17T00:36:00Z</cp:lastPrinted>
  <dcterms:created xsi:type="dcterms:W3CDTF">2023-04-02T23:06:00Z</dcterms:created>
  <dcterms:modified xsi:type="dcterms:W3CDTF">2023-05-05T04:35:00Z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0x010100017A73BB947DC144936341A438105D78</vt:lpwstr>
  </property>
</Properties>
</file>